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15" w:type="dxa"/>
        <w:tblInd w:w="-855" w:type="dxa"/>
        <w:tblCellMar>
          <w:top w:w="15" w:type="dxa"/>
          <w:left w:w="15" w:type="dxa"/>
          <w:bottom w:w="15" w:type="dxa"/>
          <w:right w:w="15" w:type="dxa"/>
        </w:tblCellMar>
        <w:tblLook w:val="00A0" w:firstRow="1" w:lastRow="0" w:firstColumn="1" w:lastColumn="0" w:noHBand="0" w:noVBand="0"/>
      </w:tblPr>
      <w:tblGrid>
        <w:gridCol w:w="11008"/>
      </w:tblGrid>
      <w:tr w:rsidR="00AA13D0" w:rsidRPr="00BD1C35" w:rsidTr="00D2236E">
        <w:trPr>
          <w:tblCellSpacing w:w="15" w:type="dxa"/>
          <w:jc w:val="center"/>
        </w:trPr>
        <w:tc>
          <w:tcPr>
            <w:tcW w:w="0" w:type="auto"/>
            <w:vAlign w:val="center"/>
          </w:tcPr>
          <w:p w:rsidR="00607D0E" w:rsidRDefault="00AA13D0" w:rsidP="00365492">
            <w:pPr>
              <w:spacing w:after="0" w:line="240" w:lineRule="auto"/>
              <w:ind w:left="995" w:right="567"/>
              <w:jc w:val="center"/>
              <w:outlineLvl w:val="0"/>
              <w:rPr>
                <w:rFonts w:ascii="Times New Roman" w:hAnsi="Times New Roman"/>
                <w:b/>
                <w:bCs/>
                <w:kern w:val="36"/>
                <w:sz w:val="24"/>
                <w:szCs w:val="24"/>
                <w:lang w:eastAsia="ru-RU"/>
              </w:rPr>
            </w:pPr>
            <w:bookmarkStart w:id="0" w:name="_GoBack"/>
            <w:bookmarkEnd w:id="0"/>
            <w:r w:rsidRPr="00BD1C35">
              <w:rPr>
                <w:rFonts w:ascii="Times New Roman" w:hAnsi="Times New Roman"/>
                <w:b/>
                <w:bCs/>
                <w:kern w:val="36"/>
                <w:sz w:val="24"/>
                <w:szCs w:val="24"/>
                <w:lang w:eastAsia="ru-RU"/>
              </w:rPr>
              <w:t>Объявление о приеме документов для участия в конкурсе на замещение вакантных должностей государственной гражданской службы Межрайонной ИФНС России №3 по Республике Саха (Якутия)</w:t>
            </w:r>
          </w:p>
          <w:p w:rsidR="00607D0E" w:rsidRPr="00607D0E" w:rsidRDefault="00607D0E" w:rsidP="00365492">
            <w:pPr>
              <w:spacing w:after="0" w:line="240" w:lineRule="auto"/>
              <w:ind w:left="995" w:right="567"/>
              <w:jc w:val="center"/>
              <w:outlineLvl w:val="0"/>
              <w:rPr>
                <w:rFonts w:ascii="Times New Roman" w:hAnsi="Times New Roman"/>
                <w:b/>
                <w:bCs/>
                <w:kern w:val="36"/>
                <w:sz w:val="24"/>
                <w:szCs w:val="24"/>
                <w:lang w:eastAsia="ru-RU"/>
              </w:rPr>
            </w:pPr>
          </w:p>
        </w:tc>
      </w:tr>
    </w:tbl>
    <w:p w:rsidR="00E87021" w:rsidRPr="00E271F6" w:rsidRDefault="002117F7" w:rsidP="00365492">
      <w:pPr>
        <w:spacing w:after="0" w:line="240" w:lineRule="auto"/>
        <w:ind w:firstLine="709"/>
        <w:jc w:val="both"/>
        <w:rPr>
          <w:rFonts w:ascii="Times New Roman" w:hAnsi="Times New Roman"/>
          <w:sz w:val="24"/>
          <w:szCs w:val="24"/>
          <w:lang w:eastAsia="ru-RU"/>
        </w:rPr>
      </w:pPr>
      <w:r w:rsidRPr="002117F7">
        <w:rPr>
          <w:rFonts w:ascii="Times New Roman" w:hAnsi="Times New Roman"/>
          <w:sz w:val="24"/>
          <w:szCs w:val="24"/>
          <w:lang w:eastAsia="ru-RU"/>
        </w:rPr>
        <w:t>1.</w:t>
      </w:r>
      <w:r>
        <w:rPr>
          <w:rFonts w:ascii="Times New Roman" w:hAnsi="Times New Roman"/>
          <w:sz w:val="24"/>
          <w:szCs w:val="24"/>
          <w:lang w:eastAsia="ru-RU"/>
        </w:rPr>
        <w:t xml:space="preserve"> </w:t>
      </w:r>
      <w:r w:rsidR="00AA13D0" w:rsidRPr="002117F7">
        <w:rPr>
          <w:rFonts w:ascii="Times New Roman" w:hAnsi="Times New Roman"/>
          <w:sz w:val="24"/>
          <w:szCs w:val="24"/>
          <w:lang w:eastAsia="ru-RU"/>
        </w:rPr>
        <w:t>Межрайонная инспекция Федеральной налоговой службы № 3 по Республике Саха (Якутия) (федеральный орган исполнительной власти) (678450,Нюрбинский район г.</w:t>
      </w:r>
      <w:r w:rsidR="00607D0E" w:rsidRPr="002117F7">
        <w:rPr>
          <w:rFonts w:ascii="Times New Roman" w:hAnsi="Times New Roman"/>
          <w:sz w:val="24"/>
          <w:szCs w:val="24"/>
          <w:lang w:eastAsia="ru-RU"/>
        </w:rPr>
        <w:t xml:space="preserve"> </w:t>
      </w:r>
      <w:r w:rsidR="00AA13D0" w:rsidRPr="002117F7">
        <w:rPr>
          <w:rFonts w:ascii="Times New Roman" w:hAnsi="Times New Roman"/>
          <w:sz w:val="24"/>
          <w:szCs w:val="24"/>
          <w:lang w:eastAsia="ru-RU"/>
        </w:rPr>
        <w:t xml:space="preserve">Нюрба квартал Энергетик, 67.  Телефон: (41134) 2-03-93; Телефакс: (41134) 2-05-43), в лице </w:t>
      </w:r>
      <w:r w:rsidR="00A72E4B">
        <w:rPr>
          <w:rFonts w:ascii="Times New Roman" w:hAnsi="Times New Roman"/>
          <w:sz w:val="24"/>
          <w:szCs w:val="24"/>
          <w:lang w:eastAsia="ru-RU"/>
        </w:rPr>
        <w:t xml:space="preserve">исполняющего обязанности </w:t>
      </w:r>
      <w:r w:rsidR="00AA13D0" w:rsidRPr="002117F7">
        <w:rPr>
          <w:rFonts w:ascii="Times New Roman" w:hAnsi="Times New Roman"/>
          <w:sz w:val="24"/>
          <w:szCs w:val="24"/>
          <w:lang w:eastAsia="ru-RU"/>
        </w:rPr>
        <w:t>начальника</w:t>
      </w:r>
      <w:r w:rsidR="00A72E4B">
        <w:rPr>
          <w:rFonts w:ascii="Times New Roman" w:hAnsi="Times New Roman"/>
          <w:sz w:val="24"/>
          <w:szCs w:val="24"/>
          <w:lang w:eastAsia="ru-RU"/>
        </w:rPr>
        <w:t xml:space="preserve"> инспекции Федоровой Анастасии Прокопьевны</w:t>
      </w:r>
      <w:r w:rsidR="00AA13D0" w:rsidRPr="002117F7">
        <w:rPr>
          <w:rFonts w:ascii="Times New Roman" w:hAnsi="Times New Roman"/>
          <w:sz w:val="24"/>
          <w:szCs w:val="24"/>
          <w:lang w:eastAsia="ru-RU"/>
        </w:rPr>
        <w:t xml:space="preserve">, действующего на основании Положения о Межрайонной инспекции Федеральной налоговой службы № 3 по Республике Саха (Якутия), объявляет о приеме документов для участия в конкурсе на замещение </w:t>
      </w:r>
      <w:r w:rsidR="00365492">
        <w:rPr>
          <w:rFonts w:ascii="Times New Roman" w:hAnsi="Times New Roman"/>
          <w:sz w:val="24"/>
          <w:szCs w:val="24"/>
          <w:lang w:eastAsia="ru-RU"/>
        </w:rPr>
        <w:t xml:space="preserve">вакантных должностей </w:t>
      </w:r>
      <w:r w:rsidR="00AA13D0" w:rsidRPr="002117F7">
        <w:rPr>
          <w:rFonts w:ascii="Times New Roman" w:hAnsi="Times New Roman"/>
          <w:sz w:val="24"/>
          <w:szCs w:val="24"/>
          <w:lang w:eastAsia="ru-RU"/>
        </w:rPr>
        <w:t xml:space="preserve"> государственной гражданской службы:</w:t>
      </w:r>
    </w:p>
    <w:p w:rsidR="006A41B1" w:rsidRPr="00191110" w:rsidRDefault="006A41B1" w:rsidP="00365492">
      <w:pPr>
        <w:spacing w:after="0" w:line="240" w:lineRule="auto"/>
        <w:ind w:firstLine="709"/>
        <w:jc w:val="both"/>
        <w:rPr>
          <w:rFonts w:ascii="Times New Roman" w:hAnsi="Times New Roman"/>
          <w:sz w:val="24"/>
          <w:szCs w:val="24"/>
          <w:lang w:eastAsia="ru-RU"/>
        </w:rPr>
      </w:pPr>
      <w:r w:rsidRPr="00191110">
        <w:rPr>
          <w:rFonts w:ascii="Times New Roman" w:hAnsi="Times New Roman"/>
          <w:sz w:val="24"/>
          <w:szCs w:val="24"/>
          <w:u w:val="single"/>
          <w:lang w:eastAsia="ru-RU"/>
        </w:rPr>
        <w:t>-</w:t>
      </w:r>
      <w:r w:rsidR="001C761A" w:rsidRPr="00191110">
        <w:rPr>
          <w:rFonts w:ascii="Times New Roman" w:hAnsi="Times New Roman"/>
          <w:sz w:val="24"/>
          <w:szCs w:val="24"/>
          <w:u w:val="single"/>
          <w:lang w:eastAsia="ru-RU"/>
        </w:rPr>
        <w:t xml:space="preserve"> </w:t>
      </w:r>
      <w:r w:rsidRPr="00191110">
        <w:rPr>
          <w:rFonts w:ascii="Times New Roman" w:hAnsi="Times New Roman"/>
          <w:sz w:val="24"/>
          <w:szCs w:val="24"/>
          <w:u w:val="single"/>
          <w:lang w:eastAsia="ru-RU"/>
        </w:rPr>
        <w:t>государственного налогового инспектора отдела работы с налогоплательщиками</w:t>
      </w:r>
    </w:p>
    <w:p w:rsidR="00365492" w:rsidRPr="00191110" w:rsidRDefault="00E87021" w:rsidP="00365492">
      <w:pPr>
        <w:spacing w:after="0" w:line="240" w:lineRule="auto"/>
        <w:ind w:firstLine="709"/>
        <w:jc w:val="both"/>
        <w:rPr>
          <w:rFonts w:ascii="Times New Roman" w:hAnsi="Times New Roman"/>
          <w:sz w:val="24"/>
          <w:szCs w:val="24"/>
          <w:u w:val="single"/>
          <w:lang w:eastAsia="ru-RU"/>
        </w:rPr>
      </w:pPr>
      <w:r w:rsidRPr="00191110">
        <w:rPr>
          <w:rFonts w:ascii="Times New Roman" w:hAnsi="Times New Roman"/>
          <w:sz w:val="24"/>
          <w:szCs w:val="24"/>
          <w:u w:val="single"/>
          <w:lang w:eastAsia="ru-RU"/>
        </w:rPr>
        <w:t>-</w:t>
      </w:r>
      <w:r w:rsidR="00365492" w:rsidRPr="00191110">
        <w:rPr>
          <w:rFonts w:ascii="Times New Roman" w:hAnsi="Times New Roman"/>
          <w:sz w:val="24"/>
          <w:szCs w:val="24"/>
          <w:u w:val="single"/>
          <w:lang w:eastAsia="ru-RU"/>
        </w:rPr>
        <w:t xml:space="preserve"> государственного налогового инспектора</w:t>
      </w:r>
      <w:r w:rsidRPr="00191110">
        <w:rPr>
          <w:rFonts w:ascii="Times New Roman" w:hAnsi="Times New Roman"/>
          <w:sz w:val="24"/>
          <w:szCs w:val="24"/>
          <w:u w:val="single"/>
          <w:lang w:eastAsia="ru-RU"/>
        </w:rPr>
        <w:t xml:space="preserve"> отдела камеральных проверок №1.</w:t>
      </w:r>
    </w:p>
    <w:p w:rsidR="00E87021" w:rsidRPr="00191110" w:rsidRDefault="00E87021" w:rsidP="00365492">
      <w:pPr>
        <w:spacing w:after="0" w:line="240" w:lineRule="auto"/>
        <w:ind w:firstLine="709"/>
        <w:jc w:val="both"/>
        <w:rPr>
          <w:rFonts w:ascii="Times New Roman" w:hAnsi="Times New Roman"/>
          <w:sz w:val="24"/>
          <w:szCs w:val="24"/>
          <w:u w:val="single"/>
          <w:lang w:eastAsia="ru-RU"/>
        </w:rPr>
      </w:pPr>
      <w:r w:rsidRPr="00191110">
        <w:rPr>
          <w:rFonts w:ascii="Times New Roman" w:hAnsi="Times New Roman"/>
          <w:sz w:val="24"/>
          <w:szCs w:val="24"/>
          <w:u w:val="single"/>
          <w:lang w:eastAsia="ru-RU"/>
        </w:rPr>
        <w:t>-</w:t>
      </w:r>
      <w:r w:rsidR="00635F74" w:rsidRPr="00191110">
        <w:rPr>
          <w:rFonts w:ascii="Times New Roman" w:hAnsi="Times New Roman"/>
          <w:sz w:val="24"/>
          <w:szCs w:val="24"/>
          <w:u w:val="single"/>
          <w:lang w:eastAsia="ru-RU"/>
        </w:rPr>
        <w:t xml:space="preserve"> </w:t>
      </w:r>
      <w:r w:rsidRPr="00191110">
        <w:rPr>
          <w:rFonts w:ascii="Times New Roman" w:hAnsi="Times New Roman"/>
          <w:sz w:val="24"/>
          <w:szCs w:val="24"/>
          <w:u w:val="single"/>
          <w:lang w:eastAsia="ru-RU"/>
        </w:rPr>
        <w:t>государственного налогового инспектора отдела камеральных проверок №2.</w:t>
      </w:r>
    </w:p>
    <w:p w:rsidR="00E87021" w:rsidRPr="00191110" w:rsidRDefault="00E87021" w:rsidP="00365492">
      <w:pPr>
        <w:spacing w:after="0" w:line="240" w:lineRule="auto"/>
        <w:ind w:firstLine="709"/>
        <w:jc w:val="both"/>
        <w:rPr>
          <w:rFonts w:ascii="Times New Roman" w:hAnsi="Times New Roman"/>
          <w:sz w:val="24"/>
          <w:szCs w:val="24"/>
          <w:u w:val="single"/>
          <w:lang w:eastAsia="ru-RU"/>
        </w:rPr>
      </w:pPr>
      <w:r w:rsidRPr="00191110">
        <w:rPr>
          <w:rFonts w:ascii="Times New Roman" w:hAnsi="Times New Roman"/>
          <w:sz w:val="24"/>
          <w:szCs w:val="24"/>
          <w:u w:val="single"/>
          <w:lang w:eastAsia="ru-RU"/>
        </w:rPr>
        <w:t>- государственного налогового инспектора отдела анализа и прогнозирования.</w:t>
      </w:r>
    </w:p>
    <w:p w:rsidR="00E87021" w:rsidRPr="00191110" w:rsidRDefault="00E87021" w:rsidP="00365492">
      <w:pPr>
        <w:spacing w:after="0" w:line="240" w:lineRule="auto"/>
        <w:ind w:firstLine="709"/>
        <w:jc w:val="both"/>
        <w:rPr>
          <w:rFonts w:ascii="Times New Roman" w:hAnsi="Times New Roman"/>
          <w:sz w:val="24"/>
          <w:szCs w:val="24"/>
          <w:u w:val="single"/>
          <w:lang w:eastAsia="ru-RU"/>
        </w:rPr>
      </w:pPr>
      <w:r w:rsidRPr="00191110">
        <w:rPr>
          <w:rFonts w:ascii="Times New Roman" w:hAnsi="Times New Roman"/>
          <w:sz w:val="24"/>
          <w:szCs w:val="24"/>
          <w:u w:val="single"/>
          <w:lang w:eastAsia="ru-RU"/>
        </w:rPr>
        <w:t>-</w:t>
      </w:r>
      <w:r w:rsidR="00116577" w:rsidRPr="00191110">
        <w:rPr>
          <w:rFonts w:ascii="Times New Roman" w:hAnsi="Times New Roman"/>
          <w:sz w:val="24"/>
          <w:szCs w:val="24"/>
          <w:u w:val="single"/>
          <w:lang w:eastAsia="ru-RU"/>
        </w:rPr>
        <w:t xml:space="preserve"> </w:t>
      </w:r>
      <w:r w:rsidRPr="00191110">
        <w:rPr>
          <w:rFonts w:ascii="Times New Roman" w:hAnsi="Times New Roman"/>
          <w:sz w:val="24"/>
          <w:szCs w:val="24"/>
          <w:u w:val="single"/>
          <w:lang w:eastAsia="ru-RU"/>
        </w:rPr>
        <w:t>главного специалиста-эксперта</w:t>
      </w:r>
      <w:r w:rsidR="00116577" w:rsidRPr="00191110">
        <w:rPr>
          <w:rFonts w:ascii="Times New Roman" w:hAnsi="Times New Roman"/>
          <w:sz w:val="24"/>
          <w:szCs w:val="24"/>
          <w:u w:val="single"/>
          <w:lang w:eastAsia="ru-RU"/>
        </w:rPr>
        <w:t xml:space="preserve"> отдела общего обеспечения.</w:t>
      </w:r>
      <w:r w:rsidRPr="00191110">
        <w:rPr>
          <w:rFonts w:ascii="Times New Roman" w:hAnsi="Times New Roman"/>
          <w:sz w:val="24"/>
          <w:szCs w:val="24"/>
          <w:u w:val="single"/>
          <w:lang w:eastAsia="ru-RU"/>
        </w:rPr>
        <w:t xml:space="preserve">  </w:t>
      </w:r>
    </w:p>
    <w:p w:rsidR="00365492" w:rsidRPr="00874918" w:rsidRDefault="00365492" w:rsidP="00365492">
      <w:pPr>
        <w:spacing w:after="0" w:line="240" w:lineRule="auto"/>
        <w:ind w:firstLine="709"/>
        <w:jc w:val="both"/>
        <w:rPr>
          <w:rFonts w:ascii="Times New Roman" w:hAnsi="Times New Roman"/>
          <w:sz w:val="24"/>
          <w:szCs w:val="24"/>
          <w:lang w:eastAsia="ru-RU"/>
        </w:rPr>
      </w:pPr>
      <w:r w:rsidRPr="00116577">
        <w:rPr>
          <w:rFonts w:ascii="Times New Roman" w:hAnsi="Times New Roman"/>
          <w:sz w:val="24"/>
          <w:szCs w:val="24"/>
          <w:lang w:eastAsia="ru-RU"/>
        </w:rPr>
        <w:t xml:space="preserve">2. Область профессиональной служебной деятельности </w:t>
      </w:r>
      <w:r w:rsidR="00BC0F8F" w:rsidRPr="00116577">
        <w:rPr>
          <w:rFonts w:ascii="Times New Roman" w:hAnsi="Times New Roman"/>
          <w:sz w:val="24"/>
          <w:szCs w:val="24"/>
          <w:lang w:eastAsia="ru-RU"/>
        </w:rPr>
        <w:t xml:space="preserve"> государственного налогового инспектора</w:t>
      </w:r>
      <w:r w:rsidR="0075336F">
        <w:rPr>
          <w:rFonts w:ascii="Times New Roman" w:hAnsi="Times New Roman"/>
          <w:sz w:val="24"/>
          <w:szCs w:val="24"/>
          <w:lang w:eastAsia="ru-RU"/>
        </w:rPr>
        <w:t xml:space="preserve">, </w:t>
      </w:r>
      <w:r w:rsidR="00116577" w:rsidRPr="00116577">
        <w:rPr>
          <w:rFonts w:ascii="Times New Roman" w:hAnsi="Times New Roman"/>
          <w:sz w:val="24"/>
          <w:szCs w:val="24"/>
          <w:lang w:eastAsia="ru-RU"/>
        </w:rPr>
        <w:t xml:space="preserve">главного </w:t>
      </w:r>
      <w:r w:rsidR="00116577" w:rsidRPr="00874918">
        <w:rPr>
          <w:rFonts w:ascii="Times New Roman" w:hAnsi="Times New Roman"/>
          <w:sz w:val="24"/>
          <w:szCs w:val="24"/>
          <w:lang w:eastAsia="ru-RU"/>
        </w:rPr>
        <w:t>специалиста-эксперта отдела общего обеспечения</w:t>
      </w:r>
      <w:r w:rsidR="00BC0F8F" w:rsidRPr="00874918">
        <w:rPr>
          <w:rFonts w:ascii="Times New Roman" w:hAnsi="Times New Roman"/>
          <w:sz w:val="24"/>
          <w:szCs w:val="24"/>
          <w:lang w:eastAsia="ru-RU"/>
        </w:rPr>
        <w:t>: регулирование налоговой деятельности, регулирование финансовой деятельности и финансовых рынков.</w:t>
      </w:r>
    </w:p>
    <w:p w:rsidR="00101F4C" w:rsidRPr="00874918" w:rsidRDefault="00BC0F8F" w:rsidP="00365492">
      <w:pPr>
        <w:spacing w:after="0" w:line="240" w:lineRule="auto"/>
        <w:ind w:firstLine="709"/>
        <w:jc w:val="both"/>
        <w:rPr>
          <w:rFonts w:ascii="Times New Roman" w:hAnsi="Times New Roman"/>
          <w:sz w:val="24"/>
          <w:szCs w:val="24"/>
          <w:lang w:eastAsia="ru-RU"/>
        </w:rPr>
      </w:pPr>
      <w:r w:rsidRPr="00874918">
        <w:rPr>
          <w:rFonts w:ascii="Times New Roman" w:hAnsi="Times New Roman"/>
          <w:sz w:val="24"/>
          <w:szCs w:val="24"/>
          <w:lang w:eastAsia="ru-RU"/>
        </w:rPr>
        <w:t>3. Вид профессиональной служебной деятельности государственного налогового инспектора</w:t>
      </w:r>
      <w:r w:rsidR="0075336F">
        <w:rPr>
          <w:rFonts w:ascii="Times New Roman" w:hAnsi="Times New Roman"/>
          <w:sz w:val="24"/>
          <w:szCs w:val="24"/>
          <w:lang w:eastAsia="ru-RU"/>
        </w:rPr>
        <w:t xml:space="preserve">, </w:t>
      </w:r>
      <w:r w:rsidR="0075336F" w:rsidRPr="00116577">
        <w:rPr>
          <w:rFonts w:ascii="Times New Roman" w:hAnsi="Times New Roman"/>
          <w:sz w:val="24"/>
          <w:szCs w:val="24"/>
          <w:lang w:eastAsia="ru-RU"/>
        </w:rPr>
        <w:t xml:space="preserve">главного </w:t>
      </w:r>
      <w:r w:rsidR="0075336F" w:rsidRPr="00874918">
        <w:rPr>
          <w:rFonts w:ascii="Times New Roman" w:hAnsi="Times New Roman"/>
          <w:sz w:val="24"/>
          <w:szCs w:val="24"/>
          <w:lang w:eastAsia="ru-RU"/>
        </w:rPr>
        <w:t>специалиста-эксперта</w:t>
      </w:r>
      <w:r w:rsidRPr="00874918">
        <w:rPr>
          <w:rFonts w:ascii="Times New Roman" w:hAnsi="Times New Roman"/>
          <w:sz w:val="24"/>
          <w:szCs w:val="24"/>
          <w:lang w:eastAsia="ru-RU"/>
        </w:rPr>
        <w:t>: виды профессиональной служебной деятельности, входящие в область «Регулирование налоговой деятельности» и в область «Регулирование финансовой деятельности и финансовых рынков» в части, относящейся к сфере деятельности Федеральной налоговой службы.</w:t>
      </w:r>
    </w:p>
    <w:p w:rsidR="00101F4C" w:rsidRPr="00874918" w:rsidRDefault="00101F4C" w:rsidP="00365492">
      <w:pPr>
        <w:spacing w:after="0" w:line="240" w:lineRule="auto"/>
        <w:ind w:firstLine="709"/>
        <w:jc w:val="both"/>
        <w:rPr>
          <w:rFonts w:ascii="Times New Roman" w:hAnsi="Times New Roman"/>
          <w:sz w:val="24"/>
          <w:szCs w:val="24"/>
          <w:lang w:eastAsia="ru-RU"/>
        </w:rPr>
      </w:pPr>
      <w:r w:rsidRPr="00874918">
        <w:rPr>
          <w:rFonts w:ascii="Times New Roman" w:hAnsi="Times New Roman"/>
          <w:sz w:val="24"/>
          <w:szCs w:val="24"/>
          <w:lang w:eastAsia="ru-RU"/>
        </w:rPr>
        <w:t>4. Для замещения должностей федеральной государственной гражданск</w:t>
      </w:r>
      <w:r w:rsidR="00874918">
        <w:rPr>
          <w:rFonts w:ascii="Times New Roman" w:hAnsi="Times New Roman"/>
          <w:sz w:val="24"/>
          <w:szCs w:val="24"/>
          <w:lang w:eastAsia="ru-RU"/>
        </w:rPr>
        <w:t>ой службы</w:t>
      </w:r>
      <w:r w:rsidR="0075336F">
        <w:rPr>
          <w:rFonts w:ascii="Times New Roman" w:hAnsi="Times New Roman"/>
          <w:sz w:val="24"/>
          <w:szCs w:val="24"/>
          <w:lang w:eastAsia="ru-RU"/>
        </w:rPr>
        <w:t xml:space="preserve"> </w:t>
      </w:r>
      <w:r w:rsidR="006A41B1" w:rsidRPr="00874918">
        <w:rPr>
          <w:rFonts w:ascii="Times New Roman" w:hAnsi="Times New Roman"/>
          <w:sz w:val="24"/>
          <w:szCs w:val="24"/>
          <w:lang w:eastAsia="ru-RU"/>
        </w:rPr>
        <w:t>государственного налогового инспектора отдела работы с налогоплательщиками</w:t>
      </w:r>
      <w:r w:rsidR="00731B6E">
        <w:rPr>
          <w:rFonts w:ascii="Times New Roman" w:hAnsi="Times New Roman"/>
          <w:sz w:val="24"/>
          <w:szCs w:val="24"/>
          <w:lang w:eastAsia="ru-RU"/>
        </w:rPr>
        <w:t>,</w:t>
      </w:r>
      <w:r w:rsidR="006A41B1" w:rsidRPr="00874918">
        <w:rPr>
          <w:rFonts w:ascii="Times New Roman" w:hAnsi="Times New Roman"/>
          <w:sz w:val="24"/>
          <w:szCs w:val="24"/>
          <w:lang w:eastAsia="ru-RU"/>
        </w:rPr>
        <w:t xml:space="preserve"> </w:t>
      </w:r>
      <w:r w:rsidR="0075336F" w:rsidRPr="00874918">
        <w:rPr>
          <w:rFonts w:ascii="Times New Roman" w:hAnsi="Times New Roman"/>
          <w:sz w:val="24"/>
          <w:szCs w:val="24"/>
          <w:lang w:eastAsia="ru-RU"/>
        </w:rPr>
        <w:t>государственного налогового инспектора отдела</w:t>
      </w:r>
      <w:r w:rsidR="0075336F">
        <w:rPr>
          <w:rFonts w:ascii="Times New Roman" w:hAnsi="Times New Roman"/>
          <w:sz w:val="24"/>
          <w:szCs w:val="24"/>
          <w:lang w:eastAsia="ru-RU"/>
        </w:rPr>
        <w:t xml:space="preserve"> камеральных проверок №1, </w:t>
      </w:r>
      <w:r w:rsidR="0075336F" w:rsidRPr="00874918">
        <w:rPr>
          <w:rFonts w:ascii="Times New Roman" w:hAnsi="Times New Roman"/>
          <w:sz w:val="24"/>
          <w:szCs w:val="24"/>
          <w:lang w:eastAsia="ru-RU"/>
        </w:rPr>
        <w:t>государственного налогового инспектора отдела</w:t>
      </w:r>
      <w:r w:rsidR="0075336F">
        <w:rPr>
          <w:rFonts w:ascii="Times New Roman" w:hAnsi="Times New Roman"/>
          <w:sz w:val="24"/>
          <w:szCs w:val="24"/>
          <w:lang w:eastAsia="ru-RU"/>
        </w:rPr>
        <w:t xml:space="preserve"> камеральных проверок №2,</w:t>
      </w:r>
      <w:r w:rsidRPr="00874918">
        <w:rPr>
          <w:rFonts w:ascii="Times New Roman" w:hAnsi="Times New Roman"/>
          <w:sz w:val="24"/>
          <w:szCs w:val="24"/>
          <w:lang w:eastAsia="ru-RU"/>
        </w:rPr>
        <w:t xml:space="preserve"> </w:t>
      </w:r>
      <w:r w:rsidR="0075336F" w:rsidRPr="00874918">
        <w:rPr>
          <w:rFonts w:ascii="Times New Roman" w:hAnsi="Times New Roman"/>
          <w:sz w:val="24"/>
          <w:szCs w:val="24"/>
          <w:lang w:eastAsia="ru-RU"/>
        </w:rPr>
        <w:t>государственного налогового инспектора отдела</w:t>
      </w:r>
      <w:r w:rsidR="0075336F">
        <w:rPr>
          <w:rFonts w:ascii="Times New Roman" w:hAnsi="Times New Roman"/>
          <w:sz w:val="24"/>
          <w:szCs w:val="24"/>
          <w:lang w:eastAsia="ru-RU"/>
        </w:rPr>
        <w:t xml:space="preserve"> анализа и прогнозирования, главного специалиста-эксперта отдела общего обеспечения</w:t>
      </w:r>
      <w:r w:rsidRPr="00874918">
        <w:rPr>
          <w:rFonts w:ascii="Times New Roman" w:hAnsi="Times New Roman"/>
          <w:sz w:val="24"/>
          <w:szCs w:val="24"/>
          <w:lang w:eastAsia="ru-RU"/>
        </w:rPr>
        <w:t xml:space="preserve"> предъявляются следующие квалификационные требования:</w:t>
      </w:r>
    </w:p>
    <w:p w:rsidR="00101F4C" w:rsidRPr="00874918" w:rsidRDefault="00101F4C" w:rsidP="00101F4C">
      <w:pPr>
        <w:spacing w:after="0" w:line="240" w:lineRule="auto"/>
        <w:ind w:firstLine="709"/>
        <w:jc w:val="both"/>
        <w:rPr>
          <w:rFonts w:ascii="Times New Roman" w:hAnsi="Times New Roman"/>
          <w:sz w:val="24"/>
          <w:szCs w:val="24"/>
          <w:lang w:eastAsia="ru-RU"/>
        </w:rPr>
      </w:pPr>
      <w:r w:rsidRPr="00635F74">
        <w:rPr>
          <w:rFonts w:ascii="Times New Roman" w:hAnsi="Times New Roman"/>
          <w:sz w:val="24"/>
          <w:szCs w:val="24"/>
          <w:u w:val="single"/>
          <w:lang w:eastAsia="ru-RU"/>
        </w:rPr>
        <w:t>4.1. Требования к уровню образования</w:t>
      </w:r>
      <w:r w:rsidRPr="00874918">
        <w:rPr>
          <w:rFonts w:ascii="Times New Roman" w:hAnsi="Times New Roman"/>
          <w:sz w:val="24"/>
          <w:szCs w:val="24"/>
          <w:lang w:eastAsia="ru-RU"/>
        </w:rPr>
        <w:t>: высшее образование (</w:t>
      </w:r>
      <w:proofErr w:type="spellStart"/>
      <w:r w:rsidRPr="00874918">
        <w:rPr>
          <w:rFonts w:ascii="Times New Roman" w:hAnsi="Times New Roman"/>
          <w:sz w:val="24"/>
          <w:szCs w:val="24"/>
          <w:lang w:eastAsia="ru-RU"/>
        </w:rPr>
        <w:t>бакалавриат</w:t>
      </w:r>
      <w:proofErr w:type="spellEnd"/>
      <w:r w:rsidRPr="00874918">
        <w:rPr>
          <w:rFonts w:ascii="Times New Roman" w:hAnsi="Times New Roman"/>
          <w:sz w:val="24"/>
          <w:szCs w:val="24"/>
          <w:lang w:eastAsia="ru-RU"/>
        </w:rPr>
        <w:t>);</w:t>
      </w:r>
    </w:p>
    <w:p w:rsidR="00BC0F8F" w:rsidRPr="00874918" w:rsidRDefault="00635F74" w:rsidP="00101F4C">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4.2. </w:t>
      </w:r>
      <w:r w:rsidR="00101F4C" w:rsidRPr="00635F74">
        <w:rPr>
          <w:rFonts w:ascii="Times New Roman" w:hAnsi="Times New Roman"/>
          <w:sz w:val="24"/>
          <w:szCs w:val="24"/>
          <w:u w:val="single"/>
          <w:lang w:eastAsia="ru-RU"/>
        </w:rPr>
        <w:t>Требования к продолжительности стажа гражданской службы или работы по специальности</w:t>
      </w:r>
      <w:r w:rsidR="00101F4C" w:rsidRPr="00874918">
        <w:rPr>
          <w:rFonts w:ascii="Times New Roman" w:hAnsi="Times New Roman"/>
          <w:sz w:val="24"/>
          <w:szCs w:val="24"/>
          <w:lang w:eastAsia="ru-RU"/>
        </w:rPr>
        <w:t>: без предъявления требований к стажу.</w:t>
      </w:r>
      <w:r w:rsidR="00BC0F8F" w:rsidRPr="00874918">
        <w:rPr>
          <w:rFonts w:ascii="Times New Roman" w:hAnsi="Times New Roman"/>
          <w:sz w:val="24"/>
          <w:szCs w:val="24"/>
          <w:lang w:eastAsia="ru-RU"/>
        </w:rPr>
        <w:t xml:space="preserve"> </w:t>
      </w:r>
    </w:p>
    <w:p w:rsidR="002A16EC" w:rsidRPr="00874918" w:rsidRDefault="00101F4C" w:rsidP="00101F4C">
      <w:pPr>
        <w:spacing w:after="0" w:line="240" w:lineRule="auto"/>
        <w:ind w:firstLine="709"/>
        <w:jc w:val="both"/>
        <w:rPr>
          <w:rFonts w:ascii="Times New Roman" w:eastAsia="Times New Roman" w:hAnsi="Times New Roman"/>
          <w:sz w:val="24"/>
          <w:szCs w:val="24"/>
          <w:lang w:eastAsia="ru-RU"/>
        </w:rPr>
      </w:pPr>
      <w:r w:rsidRPr="00874918">
        <w:rPr>
          <w:rFonts w:ascii="Times New Roman" w:eastAsia="Times New Roman" w:hAnsi="Times New Roman"/>
          <w:sz w:val="24"/>
          <w:szCs w:val="24"/>
          <w:lang w:eastAsia="ru-RU"/>
        </w:rPr>
        <w:t>4.3</w:t>
      </w:r>
      <w:r w:rsidR="002A16EC" w:rsidRPr="00874918">
        <w:rPr>
          <w:rFonts w:ascii="Times New Roman" w:eastAsia="Times New Roman" w:hAnsi="Times New Roman"/>
          <w:sz w:val="24"/>
          <w:szCs w:val="24"/>
          <w:lang w:eastAsia="ru-RU"/>
        </w:rPr>
        <w:t xml:space="preserve">. </w:t>
      </w:r>
      <w:r w:rsidR="002A16EC" w:rsidRPr="00635F74">
        <w:rPr>
          <w:rFonts w:ascii="Times New Roman" w:eastAsia="Times New Roman" w:hAnsi="Times New Roman"/>
          <w:sz w:val="24"/>
          <w:szCs w:val="24"/>
          <w:u w:val="single"/>
          <w:lang w:eastAsia="ru-RU"/>
        </w:rPr>
        <w:t>Требов</w:t>
      </w:r>
      <w:r w:rsidRPr="00635F74">
        <w:rPr>
          <w:rFonts w:ascii="Times New Roman" w:eastAsia="Times New Roman" w:hAnsi="Times New Roman"/>
          <w:sz w:val="24"/>
          <w:szCs w:val="24"/>
          <w:u w:val="single"/>
          <w:lang w:eastAsia="ru-RU"/>
        </w:rPr>
        <w:t>ания к базовым знаниям</w:t>
      </w:r>
      <w:r w:rsidR="002A16EC" w:rsidRPr="00874918">
        <w:rPr>
          <w:rFonts w:ascii="Times New Roman" w:eastAsia="Times New Roman" w:hAnsi="Times New Roman"/>
          <w:sz w:val="24"/>
          <w:szCs w:val="24"/>
          <w:lang w:eastAsia="ru-RU"/>
        </w:rPr>
        <w:t xml:space="preserve">: </w:t>
      </w:r>
      <w:r w:rsidRPr="00874918">
        <w:rPr>
          <w:rFonts w:ascii="Times New Roman" w:eastAsia="Times New Roman" w:hAnsi="Times New Roman"/>
          <w:sz w:val="24"/>
          <w:szCs w:val="24"/>
          <w:lang w:eastAsia="ru-RU"/>
        </w:rPr>
        <w:t xml:space="preserve">наличие знаний </w:t>
      </w:r>
      <w:r w:rsidR="002A16EC" w:rsidRPr="00874918">
        <w:rPr>
          <w:rFonts w:ascii="Times New Roman" w:eastAsia="Times New Roman" w:hAnsi="Times New Roman"/>
          <w:sz w:val="24"/>
          <w:szCs w:val="24"/>
          <w:lang w:eastAsia="ru-RU"/>
        </w:rPr>
        <w:t xml:space="preserve">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w:t>
      </w:r>
      <w:r w:rsidRPr="00874918">
        <w:rPr>
          <w:rFonts w:ascii="Times New Roman" w:eastAsia="Times New Roman" w:hAnsi="Times New Roman"/>
          <w:sz w:val="24"/>
          <w:szCs w:val="24"/>
          <w:lang w:eastAsia="ru-RU"/>
        </w:rPr>
        <w:t xml:space="preserve">знаний </w:t>
      </w:r>
      <w:r w:rsidR="002A16EC" w:rsidRPr="00874918">
        <w:rPr>
          <w:rFonts w:ascii="Times New Roman" w:eastAsia="Times New Roman" w:hAnsi="Times New Roman"/>
          <w:sz w:val="24"/>
          <w:szCs w:val="24"/>
          <w:lang w:eastAsia="ru-RU"/>
        </w:rPr>
        <w:t>в области информацио</w:t>
      </w:r>
      <w:r w:rsidRPr="00874918">
        <w:rPr>
          <w:rFonts w:ascii="Times New Roman" w:eastAsia="Times New Roman" w:hAnsi="Times New Roman"/>
          <w:sz w:val="24"/>
          <w:szCs w:val="24"/>
          <w:lang w:eastAsia="ru-RU"/>
        </w:rPr>
        <w:t>нно-коммуникационных технологий.</w:t>
      </w:r>
    </w:p>
    <w:p w:rsidR="00197B18" w:rsidRPr="00E271F6" w:rsidRDefault="0089797D" w:rsidP="00197B18">
      <w:pPr>
        <w:autoSpaceDE w:val="0"/>
        <w:autoSpaceDN w:val="0"/>
        <w:adjustRightInd w:val="0"/>
        <w:spacing w:after="0" w:line="240" w:lineRule="auto"/>
        <w:ind w:firstLine="709"/>
        <w:jc w:val="both"/>
        <w:rPr>
          <w:rFonts w:ascii="Times New Roman" w:hAnsi="Times New Roman"/>
          <w:sz w:val="24"/>
          <w:szCs w:val="24"/>
          <w:lang w:eastAsia="ru-RU"/>
        </w:rPr>
      </w:pPr>
      <w:r w:rsidRPr="00874918">
        <w:rPr>
          <w:rFonts w:ascii="Times New Roman" w:eastAsia="Times New Roman" w:hAnsi="Times New Roman"/>
          <w:sz w:val="24"/>
          <w:szCs w:val="24"/>
          <w:lang w:eastAsia="ru-RU"/>
        </w:rPr>
        <w:t>4.4.</w:t>
      </w:r>
      <w:r w:rsidR="00765A03">
        <w:rPr>
          <w:rFonts w:ascii="Times New Roman" w:eastAsia="Times New Roman" w:hAnsi="Times New Roman"/>
          <w:sz w:val="24"/>
          <w:szCs w:val="24"/>
          <w:lang w:eastAsia="ru-RU"/>
        </w:rPr>
        <w:t>1</w:t>
      </w:r>
      <w:r w:rsidRPr="00874918">
        <w:rPr>
          <w:rFonts w:ascii="Times New Roman" w:eastAsia="Times New Roman" w:hAnsi="Times New Roman"/>
          <w:sz w:val="24"/>
          <w:szCs w:val="24"/>
          <w:lang w:eastAsia="ru-RU"/>
        </w:rPr>
        <w:t xml:space="preserve"> </w:t>
      </w:r>
      <w:r w:rsidRPr="00765A03">
        <w:rPr>
          <w:rFonts w:ascii="Times New Roman" w:eastAsia="Times New Roman" w:hAnsi="Times New Roman"/>
          <w:sz w:val="24"/>
          <w:szCs w:val="24"/>
          <w:u w:val="single"/>
          <w:lang w:eastAsia="ru-RU"/>
        </w:rPr>
        <w:t>Требования к профессиональным знаниям</w:t>
      </w:r>
      <w:r w:rsidRPr="00765A03">
        <w:rPr>
          <w:rFonts w:ascii="Times New Roman" w:eastAsia="Times New Roman" w:hAnsi="Times New Roman"/>
          <w:sz w:val="24"/>
          <w:szCs w:val="24"/>
          <w:lang w:eastAsia="ru-RU"/>
        </w:rPr>
        <w:t>:</w:t>
      </w:r>
      <w:r w:rsidR="00197B18" w:rsidRPr="00874918">
        <w:rPr>
          <w:rFonts w:ascii="Times New Roman" w:eastAsia="Times New Roman" w:hAnsi="Times New Roman"/>
          <w:sz w:val="24"/>
          <w:szCs w:val="24"/>
          <w:lang w:eastAsia="ru-RU"/>
        </w:rPr>
        <w:t xml:space="preserve"> наличие профессиональных знаний в </w:t>
      </w:r>
      <w:r w:rsidR="00197B18" w:rsidRPr="00874918">
        <w:rPr>
          <w:rFonts w:ascii="Times New Roman" w:hAnsi="Times New Roman"/>
          <w:sz w:val="24"/>
          <w:szCs w:val="24"/>
          <w:lang w:eastAsia="ru-RU"/>
        </w:rPr>
        <w:t xml:space="preserve">сфере законодательства Российской Федерации: Налоговый </w:t>
      </w:r>
      <w:hyperlink r:id="rId9" w:history="1">
        <w:r w:rsidR="00197B18" w:rsidRPr="00874918">
          <w:rPr>
            <w:rFonts w:ascii="Times New Roman" w:hAnsi="Times New Roman"/>
            <w:sz w:val="24"/>
            <w:szCs w:val="24"/>
            <w:lang w:eastAsia="ru-RU"/>
          </w:rPr>
          <w:t>кодекс</w:t>
        </w:r>
      </w:hyperlink>
      <w:r w:rsidR="00197B18" w:rsidRPr="00874918">
        <w:rPr>
          <w:rFonts w:ascii="Times New Roman" w:hAnsi="Times New Roman"/>
          <w:sz w:val="24"/>
          <w:szCs w:val="24"/>
          <w:lang w:eastAsia="ru-RU"/>
        </w:rPr>
        <w:t xml:space="preserve"> Российской Федерации; Бюджетный </w:t>
      </w:r>
      <w:hyperlink r:id="rId10" w:history="1">
        <w:r w:rsidR="00197B18" w:rsidRPr="00874918">
          <w:rPr>
            <w:rFonts w:ascii="Times New Roman" w:hAnsi="Times New Roman"/>
            <w:sz w:val="24"/>
            <w:szCs w:val="24"/>
            <w:lang w:eastAsia="ru-RU"/>
          </w:rPr>
          <w:t>кодекс</w:t>
        </w:r>
      </w:hyperlink>
      <w:r w:rsidR="00197B18" w:rsidRPr="00874918">
        <w:rPr>
          <w:rFonts w:ascii="Times New Roman" w:hAnsi="Times New Roman"/>
          <w:sz w:val="24"/>
          <w:szCs w:val="24"/>
          <w:lang w:eastAsia="ru-RU"/>
        </w:rPr>
        <w:t xml:space="preserve"> Российской Федерации; Федеральный </w:t>
      </w:r>
      <w:hyperlink r:id="rId11"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от 08 августа 2001 г. № 129-ФЗ «О государственной регистрации юридических лиц и индивидуальных предпринимателей»; Федеральный </w:t>
      </w:r>
      <w:hyperlink r:id="rId12"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w:t>
      </w:r>
      <w:hyperlink r:id="rId13"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от 06 октября 2003 г. № 131-ФЗ «Об общих принципах организации местного самоуправления в Российской Федерации»; Федеральный </w:t>
      </w:r>
      <w:hyperlink r:id="rId14"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от 09 февраля 2009 г. № 8-ФЗ «Об обеспечении доступа к информации о деятельности государственных органов и органов местного самоуправления»; Федеральный </w:t>
      </w:r>
      <w:hyperlink r:id="rId15"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от 27 июля 2010 г. № 210-ФЗ «Об организации предоставления государственных и муниципальных услуг»; Федеральный </w:t>
      </w:r>
      <w:hyperlink r:id="rId16"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hyperlink r:id="rId17"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Российской Федерации от 21 марта 1991 г. № 943-1 «О налоговых органах Российской Федерации»; </w:t>
      </w:r>
      <w:r w:rsidR="00197B18" w:rsidRPr="00874918">
        <w:rPr>
          <w:rFonts w:ascii="Times New Roman" w:hAnsi="Times New Roman"/>
          <w:sz w:val="24"/>
          <w:szCs w:val="24"/>
          <w:lang w:eastAsia="ru-RU"/>
        </w:rPr>
        <w:lastRenderedPageBreak/>
        <w:t xml:space="preserve">Федеральный </w:t>
      </w:r>
      <w:hyperlink r:id="rId18"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Российской Федерации от 27 июля 2006 г. № 152-ФЗ «О персональных данных»; Федеральный </w:t>
      </w:r>
      <w:hyperlink r:id="rId19" w:history="1">
        <w:r w:rsidR="00197B18" w:rsidRPr="00874918">
          <w:rPr>
            <w:rFonts w:ascii="Times New Roman" w:hAnsi="Times New Roman"/>
            <w:sz w:val="24"/>
            <w:szCs w:val="24"/>
            <w:lang w:eastAsia="ru-RU"/>
          </w:rPr>
          <w:t>закон</w:t>
        </w:r>
      </w:hyperlink>
      <w:r w:rsidR="00197B18" w:rsidRPr="00874918">
        <w:rPr>
          <w:rFonts w:ascii="Times New Roman" w:hAnsi="Times New Roman"/>
          <w:sz w:val="24"/>
          <w:szCs w:val="24"/>
          <w:lang w:eastAsia="ru-RU"/>
        </w:rPr>
        <w:t xml:space="preserve"> Российской Федерации от 6 апреля 2011 г. № 63-ФЗ «Об электронной подписи»; </w:t>
      </w:r>
      <w:hyperlink r:id="rId20" w:history="1">
        <w:r w:rsidR="00197B18" w:rsidRPr="00874918">
          <w:rPr>
            <w:rFonts w:ascii="Times New Roman" w:hAnsi="Times New Roman"/>
            <w:sz w:val="24"/>
            <w:szCs w:val="24"/>
            <w:lang w:eastAsia="ru-RU"/>
          </w:rPr>
          <w:t>Указ</w:t>
        </w:r>
      </w:hyperlink>
      <w:r w:rsidR="00197B18" w:rsidRPr="00874918">
        <w:rPr>
          <w:rFonts w:ascii="Times New Roman" w:hAnsi="Times New Roman"/>
          <w:sz w:val="24"/>
          <w:szCs w:val="24"/>
          <w:lang w:eastAsia="ru-RU"/>
        </w:rPr>
        <w:t xml:space="preserve"> Президента Российской Федерации от 7 мая 2012 г. № 601 «Об основных направлениях совершенствования системы государственного управления»; </w:t>
      </w:r>
      <w:hyperlink r:id="rId21" w:history="1">
        <w:r w:rsidR="00197B18" w:rsidRPr="00874918">
          <w:rPr>
            <w:rFonts w:ascii="Times New Roman" w:hAnsi="Times New Roman"/>
            <w:sz w:val="24"/>
            <w:szCs w:val="24"/>
            <w:lang w:eastAsia="ru-RU"/>
          </w:rPr>
          <w:t>Указ</w:t>
        </w:r>
      </w:hyperlink>
      <w:r w:rsidR="00197B18" w:rsidRPr="00874918">
        <w:rPr>
          <w:rFonts w:ascii="Times New Roman" w:hAnsi="Times New Roman"/>
          <w:sz w:val="24"/>
          <w:szCs w:val="24"/>
          <w:lang w:eastAsia="ru-RU"/>
        </w:rPr>
        <w:t xml:space="preserve">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w:t>
      </w:r>
      <w:hyperlink r:id="rId22" w:history="1">
        <w:r w:rsidR="00197B18" w:rsidRPr="00874918">
          <w:rPr>
            <w:rFonts w:ascii="Times New Roman" w:hAnsi="Times New Roman"/>
            <w:sz w:val="24"/>
            <w:szCs w:val="24"/>
            <w:lang w:eastAsia="ru-RU"/>
          </w:rPr>
          <w:t>постановление</w:t>
        </w:r>
      </w:hyperlink>
      <w:r w:rsidR="00197B18" w:rsidRPr="00874918">
        <w:rPr>
          <w:rFonts w:ascii="Times New Roman" w:hAnsi="Times New Roman"/>
          <w:sz w:val="24"/>
          <w:szCs w:val="24"/>
          <w:lang w:eastAsia="ru-RU"/>
        </w:rPr>
        <w:t xml:space="preserve"> Правительства Российской Федерации от 30 сентября 2004 г. № 506 «Об утверждении Положения о Федеральной налоговой службе»; </w:t>
      </w:r>
      <w:hyperlink r:id="rId23" w:history="1">
        <w:r w:rsidR="00197B18" w:rsidRPr="00874918">
          <w:rPr>
            <w:rFonts w:ascii="Times New Roman" w:hAnsi="Times New Roman"/>
            <w:sz w:val="24"/>
            <w:szCs w:val="24"/>
            <w:lang w:eastAsia="ru-RU"/>
          </w:rPr>
          <w:t>приказ</w:t>
        </w:r>
      </w:hyperlink>
      <w:r w:rsidR="00197B18" w:rsidRPr="00874918">
        <w:rPr>
          <w:rFonts w:ascii="Times New Roman" w:hAnsi="Times New Roman"/>
          <w:sz w:val="24"/>
          <w:szCs w:val="24"/>
          <w:lang w:eastAsia="ru-RU"/>
        </w:rPr>
        <w:t xml:space="preserve">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3A69A5" w:rsidRDefault="00765A03" w:rsidP="003A69A5">
      <w:pPr>
        <w:widowControl w:val="0"/>
        <w:autoSpaceDE w:val="0"/>
        <w:autoSpaceDN w:val="0"/>
        <w:spacing w:line="240" w:lineRule="auto"/>
        <w:ind w:firstLine="539"/>
        <w:jc w:val="both"/>
        <w:rPr>
          <w:rFonts w:ascii="Times New Roman" w:hAnsi="Times New Roman"/>
          <w:sz w:val="24"/>
          <w:szCs w:val="24"/>
        </w:rPr>
      </w:pPr>
      <w:r>
        <w:rPr>
          <w:rFonts w:ascii="Times New Roman" w:hAnsi="Times New Roman"/>
          <w:sz w:val="24"/>
          <w:szCs w:val="24"/>
          <w:u w:val="single"/>
          <w:lang w:eastAsia="ru-RU"/>
        </w:rPr>
        <w:t xml:space="preserve">4.4.2. </w:t>
      </w:r>
      <w:r w:rsidR="003A69A5" w:rsidRPr="00765A03">
        <w:rPr>
          <w:rFonts w:ascii="Times New Roman" w:hAnsi="Times New Roman"/>
          <w:sz w:val="24"/>
          <w:szCs w:val="24"/>
          <w:u w:val="single"/>
          <w:lang w:eastAsia="ru-RU"/>
        </w:rPr>
        <w:t>Требования к профессиональным знаниям</w:t>
      </w:r>
      <w:r w:rsidR="003A69A5" w:rsidRPr="00163952">
        <w:rPr>
          <w:rFonts w:ascii="Times New Roman" w:hAnsi="Times New Roman"/>
          <w:sz w:val="24"/>
          <w:szCs w:val="24"/>
          <w:u w:val="single"/>
          <w:lang w:eastAsia="ru-RU"/>
        </w:rPr>
        <w:t xml:space="preserve"> для замещения должности </w:t>
      </w:r>
      <w:r w:rsidR="00114B5F">
        <w:rPr>
          <w:rFonts w:ascii="Times New Roman" w:hAnsi="Times New Roman"/>
          <w:sz w:val="24"/>
          <w:szCs w:val="24"/>
          <w:u w:val="single"/>
        </w:rPr>
        <w:t>главного-специалиста-эксперта</w:t>
      </w:r>
      <w:r w:rsidR="003A69A5">
        <w:rPr>
          <w:rFonts w:ascii="Times New Roman" w:hAnsi="Times New Roman"/>
          <w:sz w:val="24"/>
          <w:szCs w:val="24"/>
        </w:rPr>
        <w:t>:</w:t>
      </w:r>
      <w:r w:rsidR="00731B6E">
        <w:rPr>
          <w:rFonts w:ascii="Times New Roman" w:hAnsi="Times New Roman"/>
          <w:sz w:val="24"/>
          <w:szCs w:val="24"/>
        </w:rPr>
        <w:t xml:space="preserve"> </w:t>
      </w:r>
      <w:r w:rsidR="003A69A5" w:rsidRPr="00AE250E">
        <w:rPr>
          <w:rFonts w:ascii="Times New Roman" w:hAnsi="Times New Roman"/>
          <w:sz w:val="24"/>
          <w:szCs w:val="24"/>
        </w:rPr>
        <w:t xml:space="preserve">В сфере законодательства Российской Федерации: Трудовой кодекс Российской Федерации от 30 декабря 2001 г. № 197-ФЗ;Бюджетный кодекс Российской Федерации </w:t>
      </w:r>
      <w:r w:rsidR="003A69A5" w:rsidRPr="00AE250E">
        <w:rPr>
          <w:rFonts w:ascii="Times New Roman" w:hAnsi="Times New Roman"/>
          <w:bCs/>
          <w:sz w:val="24"/>
          <w:szCs w:val="24"/>
        </w:rPr>
        <w:t>Статья 219. Исполнение бюджета по расходам;</w:t>
      </w:r>
      <w:r w:rsidR="00731B6E">
        <w:rPr>
          <w:rFonts w:ascii="Times New Roman" w:hAnsi="Times New Roman"/>
          <w:bCs/>
          <w:sz w:val="24"/>
          <w:szCs w:val="24"/>
        </w:rPr>
        <w:t xml:space="preserve"> </w:t>
      </w:r>
      <w:hyperlink r:id="rId24" w:history="1">
        <w:r w:rsidR="003A69A5" w:rsidRPr="00AE250E">
          <w:rPr>
            <w:rFonts w:ascii="Times New Roman" w:hAnsi="Times New Roman"/>
            <w:color w:val="0000FF"/>
            <w:sz w:val="24"/>
            <w:szCs w:val="24"/>
          </w:rPr>
          <w:t>Кодекс</w:t>
        </w:r>
      </w:hyperlink>
      <w:r w:rsidR="003A69A5" w:rsidRPr="00AE250E">
        <w:rPr>
          <w:rFonts w:ascii="Times New Roman" w:hAnsi="Times New Roman"/>
          <w:sz w:val="24"/>
          <w:szCs w:val="24"/>
        </w:rPr>
        <w:t xml:space="preserve"> Российской Федерации об административных правонарушениях;</w:t>
      </w:r>
      <w:r w:rsidR="00731B6E">
        <w:rPr>
          <w:rFonts w:ascii="Times New Roman" w:hAnsi="Times New Roman"/>
          <w:sz w:val="24"/>
          <w:szCs w:val="24"/>
        </w:rPr>
        <w:t xml:space="preserve"> </w:t>
      </w:r>
      <w:r w:rsidR="003A69A5" w:rsidRPr="00AE250E">
        <w:rPr>
          <w:rFonts w:ascii="Times New Roman" w:hAnsi="Times New Roman"/>
          <w:sz w:val="24"/>
          <w:szCs w:val="24"/>
        </w:rPr>
        <w:t>Земельный кодекс Российской Федерации от 25 октября 2001 г. N 136-ФЗ;Федеральный закон от 27 июля 2004 г. № 79-ФЗ «О государственной гражданской службе Российской Федерации»;</w:t>
      </w:r>
      <w:r w:rsidR="00731B6E">
        <w:rPr>
          <w:rFonts w:ascii="Times New Roman" w:hAnsi="Times New Roman"/>
          <w:sz w:val="24"/>
          <w:szCs w:val="24"/>
        </w:rPr>
        <w:t xml:space="preserve"> </w:t>
      </w:r>
      <w:r w:rsidR="003A69A5" w:rsidRPr="00AE250E">
        <w:rPr>
          <w:rFonts w:ascii="Times New Roman" w:hAnsi="Times New Roman"/>
          <w:sz w:val="24"/>
          <w:szCs w:val="24"/>
        </w:rPr>
        <w:t>Федеральный закон от 27 мая 2003 г. № 58-ФЗ «О системе государственной службы Российской Федерации»;</w:t>
      </w:r>
      <w:r w:rsidR="00731B6E">
        <w:rPr>
          <w:rFonts w:ascii="Times New Roman" w:hAnsi="Times New Roman"/>
          <w:sz w:val="24"/>
          <w:szCs w:val="24"/>
        </w:rPr>
        <w:t xml:space="preserve"> </w:t>
      </w:r>
      <w:r w:rsidR="003A69A5" w:rsidRPr="00AE250E">
        <w:rPr>
          <w:rFonts w:ascii="Times New Roman" w:hAnsi="Times New Roman"/>
          <w:sz w:val="24"/>
          <w:szCs w:val="24"/>
        </w:rPr>
        <w:t xml:space="preserve">Налоговый кодекс Российской Федерации часть первая от 31 июля 1998 г. N 146-ФЗ;Федеральный </w:t>
      </w:r>
      <w:hyperlink r:id="rId25" w:history="1">
        <w:r w:rsidR="003A69A5" w:rsidRPr="00AE250E">
          <w:rPr>
            <w:rFonts w:ascii="Times New Roman" w:hAnsi="Times New Roman"/>
            <w:color w:val="0000FF"/>
            <w:sz w:val="24"/>
            <w:szCs w:val="24"/>
          </w:rPr>
          <w:t>закон</w:t>
        </w:r>
      </w:hyperlink>
      <w:r w:rsidR="003A69A5" w:rsidRPr="00AE250E">
        <w:rPr>
          <w:rFonts w:ascii="Times New Roman" w:hAnsi="Times New Roman"/>
          <w:sz w:val="24"/>
          <w:szCs w:val="24"/>
        </w:rPr>
        <w:t xml:space="preserve"> Российской Федерации от 27 июля 2006 г. N 152-ФЗ "О персональных данных";</w:t>
      </w:r>
      <w:r w:rsidR="00731B6E">
        <w:rPr>
          <w:rFonts w:ascii="Times New Roman" w:hAnsi="Times New Roman"/>
          <w:sz w:val="24"/>
          <w:szCs w:val="24"/>
        </w:rPr>
        <w:t xml:space="preserve"> </w:t>
      </w:r>
      <w:r w:rsidR="003A69A5" w:rsidRPr="00AE250E">
        <w:rPr>
          <w:rFonts w:ascii="Times New Roman" w:hAnsi="Times New Roman"/>
          <w:sz w:val="24"/>
          <w:szCs w:val="24"/>
        </w:rPr>
        <w:t xml:space="preserve">Федеральный </w:t>
      </w:r>
      <w:hyperlink r:id="rId26" w:history="1">
        <w:r w:rsidR="003A69A5" w:rsidRPr="00AE250E">
          <w:rPr>
            <w:rFonts w:ascii="Times New Roman" w:hAnsi="Times New Roman"/>
            <w:color w:val="0000FF"/>
            <w:sz w:val="24"/>
            <w:szCs w:val="24"/>
          </w:rPr>
          <w:t>закон</w:t>
        </w:r>
      </w:hyperlink>
      <w:r w:rsidR="003A69A5" w:rsidRPr="00AE250E">
        <w:rPr>
          <w:rFonts w:ascii="Times New Roman" w:hAnsi="Times New Roman"/>
          <w:sz w:val="24"/>
          <w:szCs w:val="24"/>
        </w:rPr>
        <w:t xml:space="preserve"> Российской Федерации от 6 апреля 2011 г. N 63-ФЗ "Об электронной подписи";</w:t>
      </w:r>
      <w:r w:rsidR="00731B6E">
        <w:rPr>
          <w:rFonts w:ascii="Times New Roman" w:hAnsi="Times New Roman"/>
          <w:sz w:val="24"/>
          <w:szCs w:val="24"/>
        </w:rPr>
        <w:t xml:space="preserve"> </w:t>
      </w:r>
      <w:hyperlink r:id="rId27" w:history="1">
        <w:r w:rsidR="003A69A5" w:rsidRPr="00AE250E">
          <w:rPr>
            <w:rFonts w:ascii="Times New Roman" w:hAnsi="Times New Roman"/>
            <w:color w:val="0000FF"/>
            <w:sz w:val="24"/>
            <w:szCs w:val="24"/>
          </w:rPr>
          <w:t>положение</w:t>
        </w:r>
      </w:hyperlink>
      <w:r w:rsidR="003A69A5" w:rsidRPr="00AE250E">
        <w:rPr>
          <w:rFonts w:ascii="Times New Roman" w:hAnsi="Times New Roman"/>
          <w:sz w:val="24"/>
          <w:szCs w:val="24"/>
        </w:rPr>
        <w:t xml:space="preserve"> по бухгалтерскому учету "События после отчетной даты" (ПБУ 7/98), утвержденное приказом Минфина России от 25 ноября 1998 г. N 56н, с изменениями от 20 декабря 2007 г. N 143н;Приказ Минфина России от 01.12.2010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731B6E">
        <w:rPr>
          <w:rFonts w:ascii="Times New Roman" w:hAnsi="Times New Roman"/>
          <w:sz w:val="24"/>
          <w:szCs w:val="24"/>
        </w:rPr>
        <w:t xml:space="preserve"> </w:t>
      </w:r>
      <w:r w:rsidR="003A69A5" w:rsidRPr="00AE250E">
        <w:rPr>
          <w:rFonts w:ascii="Times New Roman" w:hAnsi="Times New Roman"/>
          <w:sz w:val="24"/>
          <w:szCs w:val="24"/>
        </w:rPr>
        <w:t>Приказ Минфина России от 06.12.2010 г. № 162н «Об утверждении Плана счетов бюджетного учета и Инструкции по его применению»;</w:t>
      </w:r>
      <w:r w:rsidR="00731B6E">
        <w:rPr>
          <w:rFonts w:ascii="Times New Roman" w:hAnsi="Times New Roman"/>
          <w:sz w:val="24"/>
          <w:szCs w:val="24"/>
        </w:rPr>
        <w:t xml:space="preserve"> </w:t>
      </w:r>
      <w:r w:rsidR="003A69A5" w:rsidRPr="00AE250E">
        <w:rPr>
          <w:rFonts w:ascii="Times New Roman" w:hAnsi="Times New Roman"/>
          <w:sz w:val="24"/>
          <w:szCs w:val="24"/>
        </w:rPr>
        <w:t>Приказ Минфина России от 30.03.2015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731B6E">
        <w:rPr>
          <w:rFonts w:ascii="Times New Roman" w:hAnsi="Times New Roman"/>
          <w:sz w:val="24"/>
          <w:szCs w:val="24"/>
        </w:rPr>
        <w:t xml:space="preserve"> </w:t>
      </w:r>
      <w:hyperlink r:id="rId28" w:history="1">
        <w:r w:rsidR="003A69A5" w:rsidRPr="00AE250E">
          <w:rPr>
            <w:rFonts w:ascii="Times New Roman" w:hAnsi="Times New Roman"/>
            <w:color w:val="0000FF"/>
            <w:sz w:val="24"/>
            <w:szCs w:val="24"/>
          </w:rPr>
          <w:t>Приказ</w:t>
        </w:r>
      </w:hyperlink>
      <w:r w:rsidR="003A69A5" w:rsidRPr="00AE250E">
        <w:rPr>
          <w:rFonts w:ascii="Times New Roman" w:hAnsi="Times New Roman"/>
          <w:sz w:val="24"/>
          <w:szCs w:val="24"/>
        </w:rPr>
        <w:t xml:space="preserve"> Минфина России от 28 декабря 2010 г.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731B6E">
        <w:rPr>
          <w:rFonts w:ascii="Times New Roman" w:hAnsi="Times New Roman"/>
          <w:sz w:val="24"/>
          <w:szCs w:val="24"/>
        </w:rPr>
        <w:t xml:space="preserve"> </w:t>
      </w:r>
      <w:hyperlink r:id="rId29" w:history="1">
        <w:r w:rsidR="003A69A5" w:rsidRPr="00AE250E">
          <w:rPr>
            <w:rFonts w:ascii="Times New Roman" w:hAnsi="Times New Roman"/>
            <w:color w:val="0000FF"/>
            <w:sz w:val="24"/>
            <w:szCs w:val="24"/>
          </w:rPr>
          <w:t>Приказ</w:t>
        </w:r>
      </w:hyperlink>
      <w:r w:rsidR="003A69A5" w:rsidRPr="00AE250E">
        <w:rPr>
          <w:rFonts w:ascii="Times New Roman" w:hAnsi="Times New Roman"/>
          <w:sz w:val="24"/>
          <w:szCs w:val="24"/>
        </w:rPr>
        <w:t xml:space="preserve"> Минфина России от 01 марта 2016 г. N 15н ""Об утверждении дополнительных форм годовой и квартальной бюджетной отчетности об исполнении федерального бюджета и Инструкции о порядке их составления и представления";</w:t>
      </w:r>
      <w:r w:rsidR="00731B6E">
        <w:rPr>
          <w:rFonts w:ascii="Times New Roman" w:hAnsi="Times New Roman"/>
          <w:sz w:val="24"/>
          <w:szCs w:val="24"/>
        </w:rPr>
        <w:t xml:space="preserve"> </w:t>
      </w:r>
      <w:r w:rsidR="003A69A5" w:rsidRPr="00AE250E">
        <w:rPr>
          <w:rFonts w:ascii="Times New Roman" w:hAnsi="Times New Roman"/>
          <w:sz w:val="24"/>
          <w:szCs w:val="24"/>
        </w:rPr>
        <w:t xml:space="preserve">Федеральный </w:t>
      </w:r>
      <w:hyperlink r:id="rId30" w:history="1">
        <w:r w:rsidR="003A69A5" w:rsidRPr="00AE250E">
          <w:rPr>
            <w:rFonts w:ascii="Times New Roman" w:hAnsi="Times New Roman"/>
            <w:color w:val="0000FF"/>
            <w:sz w:val="24"/>
            <w:szCs w:val="24"/>
          </w:rPr>
          <w:t>закон</w:t>
        </w:r>
      </w:hyperlink>
      <w:r w:rsidR="003A69A5" w:rsidRPr="00AE250E">
        <w:rPr>
          <w:rFonts w:ascii="Times New Roman" w:hAnsi="Times New Roman"/>
          <w:sz w:val="24"/>
          <w:szCs w:val="24"/>
        </w:rPr>
        <w:t xml:space="preserve"> от 29 ноября 2007 г. N 282-ФЗ "Об официальном статистическом учете и системе государственной статистики в Российской Федерации";</w:t>
      </w:r>
      <w:r w:rsidR="00731B6E">
        <w:rPr>
          <w:rFonts w:ascii="Times New Roman" w:hAnsi="Times New Roman"/>
          <w:sz w:val="24"/>
          <w:szCs w:val="24"/>
        </w:rPr>
        <w:t xml:space="preserve"> </w:t>
      </w:r>
      <w:r w:rsidR="003A69A5" w:rsidRPr="00AE250E">
        <w:rPr>
          <w:rFonts w:ascii="Times New Roman" w:hAnsi="Times New Roman"/>
          <w:sz w:val="24"/>
          <w:szCs w:val="24"/>
        </w:rPr>
        <w:t xml:space="preserve">Федеральный </w:t>
      </w:r>
      <w:hyperlink r:id="rId31" w:history="1">
        <w:r w:rsidR="003A69A5" w:rsidRPr="00AE250E">
          <w:rPr>
            <w:rFonts w:ascii="Times New Roman" w:hAnsi="Times New Roman"/>
            <w:color w:val="0000FF"/>
            <w:sz w:val="24"/>
            <w:szCs w:val="24"/>
          </w:rPr>
          <w:t>закон</w:t>
        </w:r>
      </w:hyperlink>
      <w:r w:rsidR="003A69A5" w:rsidRPr="00AE250E">
        <w:rPr>
          <w:rFonts w:ascii="Times New Roman" w:hAnsi="Times New Roman"/>
          <w:sz w:val="24"/>
          <w:szCs w:val="24"/>
        </w:rPr>
        <w:t xml:space="preserve"> от 24 июля 1998 г. N 125-ФЗ "Об обязательном социальном страховании от несчастных случаев на производстве и профессиональных заболеваний";</w:t>
      </w:r>
      <w:r w:rsidR="00731B6E">
        <w:rPr>
          <w:rFonts w:ascii="Times New Roman" w:hAnsi="Times New Roman"/>
          <w:sz w:val="24"/>
          <w:szCs w:val="24"/>
        </w:rPr>
        <w:t xml:space="preserve"> </w:t>
      </w:r>
      <w:r w:rsidR="003A69A5" w:rsidRPr="00AE250E">
        <w:rPr>
          <w:rFonts w:ascii="Times New Roman" w:hAnsi="Times New Roman"/>
          <w:sz w:val="24"/>
          <w:szCs w:val="24"/>
        </w:rPr>
        <w:t xml:space="preserve">Федеральный </w:t>
      </w:r>
      <w:hyperlink r:id="rId32" w:history="1">
        <w:r w:rsidR="003A69A5" w:rsidRPr="00AE250E">
          <w:rPr>
            <w:rFonts w:ascii="Times New Roman" w:hAnsi="Times New Roman"/>
            <w:color w:val="0000FF"/>
            <w:sz w:val="24"/>
            <w:szCs w:val="24"/>
          </w:rPr>
          <w:t>закон</w:t>
        </w:r>
      </w:hyperlink>
      <w:r w:rsidR="003A69A5" w:rsidRPr="00AE250E">
        <w:rPr>
          <w:rFonts w:ascii="Times New Roman" w:hAnsi="Times New Roman"/>
          <w:sz w:val="24"/>
          <w:szCs w:val="24"/>
        </w:rPr>
        <w:t xml:space="preserve"> от 16 июля 1999 г. N 165-ФЗ "Об основах обязательного социального страхования";</w:t>
      </w:r>
      <w:r w:rsidR="00731B6E">
        <w:rPr>
          <w:rFonts w:ascii="Times New Roman" w:hAnsi="Times New Roman"/>
          <w:sz w:val="24"/>
          <w:szCs w:val="24"/>
        </w:rPr>
        <w:t xml:space="preserve"> </w:t>
      </w:r>
      <w:r w:rsidR="003A69A5" w:rsidRPr="00AE250E">
        <w:rPr>
          <w:rFonts w:ascii="Times New Roman" w:hAnsi="Times New Roman"/>
          <w:sz w:val="24"/>
          <w:szCs w:val="24"/>
        </w:rPr>
        <w:t xml:space="preserve">Федеральный </w:t>
      </w:r>
      <w:hyperlink r:id="rId33" w:history="1">
        <w:r w:rsidR="003A69A5" w:rsidRPr="00AE250E">
          <w:rPr>
            <w:rFonts w:ascii="Times New Roman" w:hAnsi="Times New Roman"/>
            <w:color w:val="0000FF"/>
            <w:sz w:val="24"/>
            <w:szCs w:val="24"/>
          </w:rPr>
          <w:t>закон</w:t>
        </w:r>
      </w:hyperlink>
      <w:r w:rsidR="003A69A5" w:rsidRPr="00AE250E">
        <w:rPr>
          <w:rFonts w:ascii="Times New Roman" w:hAnsi="Times New Roman"/>
          <w:sz w:val="24"/>
          <w:szCs w:val="24"/>
        </w:rPr>
        <w:t xml:space="preserve"> от 15 декабря 2001 г. N 167-ФЗ "Об обязательном пенсионном страховании в Российской Федерации";</w:t>
      </w:r>
      <w:r w:rsidR="00731B6E">
        <w:rPr>
          <w:rFonts w:ascii="Times New Roman" w:hAnsi="Times New Roman"/>
          <w:sz w:val="24"/>
          <w:szCs w:val="24"/>
        </w:rPr>
        <w:t xml:space="preserve"> </w:t>
      </w:r>
      <w:r w:rsidR="003A69A5" w:rsidRPr="00AE250E">
        <w:rPr>
          <w:rFonts w:ascii="Times New Roman" w:hAnsi="Times New Roman"/>
          <w:sz w:val="24"/>
          <w:szCs w:val="24"/>
        </w:rPr>
        <w:t xml:space="preserve">Федеральный </w:t>
      </w:r>
      <w:hyperlink r:id="rId34" w:history="1">
        <w:r w:rsidR="003A69A5" w:rsidRPr="00AE250E">
          <w:rPr>
            <w:rFonts w:ascii="Times New Roman" w:hAnsi="Times New Roman"/>
            <w:color w:val="0000FF"/>
            <w:sz w:val="24"/>
            <w:szCs w:val="24"/>
          </w:rPr>
          <w:t>закон</w:t>
        </w:r>
      </w:hyperlink>
      <w:r w:rsidR="003A69A5" w:rsidRPr="00AE250E">
        <w:rPr>
          <w:rFonts w:ascii="Times New Roman" w:hAnsi="Times New Roman"/>
          <w:sz w:val="24"/>
          <w:szCs w:val="24"/>
        </w:rPr>
        <w:t xml:space="preserve"> от 29 декабря 2006 г. N 255-ФЗ "Об обязательном социальном страховании на случай временной нетрудоспособности и в связи с материнством";</w:t>
      </w:r>
      <w:r w:rsidR="00731B6E">
        <w:rPr>
          <w:rFonts w:ascii="Times New Roman" w:hAnsi="Times New Roman"/>
          <w:sz w:val="24"/>
          <w:szCs w:val="24"/>
        </w:rPr>
        <w:t xml:space="preserve"> </w:t>
      </w:r>
      <w:r w:rsidR="003A69A5" w:rsidRPr="00AE250E">
        <w:rPr>
          <w:rFonts w:ascii="Times New Roman" w:hAnsi="Times New Roman"/>
          <w:sz w:val="24"/>
          <w:szCs w:val="24"/>
        </w:rPr>
        <w:t xml:space="preserve">Федеральный </w:t>
      </w:r>
      <w:hyperlink r:id="rId35" w:history="1">
        <w:r w:rsidR="003A69A5" w:rsidRPr="00AE250E">
          <w:rPr>
            <w:rFonts w:ascii="Times New Roman" w:hAnsi="Times New Roman"/>
            <w:color w:val="0000FF"/>
            <w:sz w:val="24"/>
            <w:szCs w:val="24"/>
          </w:rPr>
          <w:t>закон</w:t>
        </w:r>
      </w:hyperlink>
      <w:r w:rsidR="003A69A5" w:rsidRPr="00AE250E">
        <w:rPr>
          <w:rFonts w:ascii="Times New Roman" w:hAnsi="Times New Roman"/>
          <w:sz w:val="24"/>
          <w:szCs w:val="24"/>
        </w:rPr>
        <w:t xml:space="preserve"> от 29 ноября 2010 г. N 326-ФЗ "Об обязательном медицинском страховании в Российской Федерации";</w:t>
      </w:r>
      <w:r w:rsidR="00731B6E">
        <w:rPr>
          <w:rFonts w:ascii="Times New Roman" w:hAnsi="Times New Roman"/>
          <w:sz w:val="24"/>
          <w:szCs w:val="24"/>
        </w:rPr>
        <w:t xml:space="preserve"> </w:t>
      </w:r>
      <w:hyperlink r:id="rId36" w:history="1">
        <w:r w:rsidR="003A69A5" w:rsidRPr="00AE250E">
          <w:rPr>
            <w:rFonts w:ascii="Times New Roman" w:hAnsi="Times New Roman"/>
            <w:color w:val="0000FF"/>
            <w:sz w:val="24"/>
            <w:szCs w:val="24"/>
          </w:rPr>
          <w:t>Приказ</w:t>
        </w:r>
      </w:hyperlink>
      <w:r w:rsidR="003A69A5" w:rsidRPr="00AE250E">
        <w:rPr>
          <w:rFonts w:ascii="Times New Roman" w:hAnsi="Times New Roman"/>
          <w:sz w:val="24"/>
          <w:szCs w:val="24"/>
        </w:rPr>
        <w:t xml:space="preserve"> Минфина России от 1 июля 2013 г. N 65н "Об утверждении Указаний о порядке применения бюджетной </w:t>
      </w:r>
      <w:r w:rsidR="003A69A5" w:rsidRPr="00AE250E">
        <w:rPr>
          <w:rFonts w:ascii="Times New Roman" w:hAnsi="Times New Roman"/>
          <w:sz w:val="24"/>
          <w:szCs w:val="24"/>
        </w:rPr>
        <w:lastRenderedPageBreak/>
        <w:t>классификации Российской Федерации";</w:t>
      </w:r>
      <w:r w:rsidR="00731B6E">
        <w:rPr>
          <w:rFonts w:ascii="Times New Roman" w:hAnsi="Times New Roman"/>
          <w:sz w:val="24"/>
          <w:szCs w:val="24"/>
        </w:rPr>
        <w:t xml:space="preserve"> </w:t>
      </w:r>
      <w:hyperlink r:id="rId37" w:history="1">
        <w:r w:rsidR="003A69A5" w:rsidRPr="00AE250E">
          <w:rPr>
            <w:rFonts w:ascii="Times New Roman" w:hAnsi="Times New Roman"/>
            <w:color w:val="0000FF"/>
            <w:sz w:val="24"/>
            <w:szCs w:val="24"/>
          </w:rPr>
          <w:t>Приказ</w:t>
        </w:r>
      </w:hyperlink>
      <w:r w:rsidR="003A69A5" w:rsidRPr="00AE250E">
        <w:rPr>
          <w:rFonts w:ascii="Times New Roman" w:hAnsi="Times New Roman"/>
          <w:sz w:val="24"/>
          <w:szCs w:val="24"/>
        </w:rPr>
        <w:t xml:space="preserve"> Минфина России от 9 декабря 2013 г. N 117н "О Порядке составления и ведения кассового плана исполнения федерального бюджета в текущем финансовом году";</w:t>
      </w:r>
      <w:r w:rsidR="00731B6E">
        <w:rPr>
          <w:rFonts w:ascii="Times New Roman" w:hAnsi="Times New Roman"/>
          <w:sz w:val="24"/>
          <w:szCs w:val="24"/>
        </w:rPr>
        <w:t xml:space="preserve"> </w:t>
      </w:r>
      <w:r w:rsidR="003A69A5" w:rsidRPr="00AE250E">
        <w:rPr>
          <w:rFonts w:ascii="Times New Roman" w:hAnsi="Times New Roman"/>
          <w:sz w:val="24"/>
          <w:szCs w:val="24"/>
        </w:rPr>
        <w:t>Указ Президента РФ от 25.07.2006 г. № 763 «О денежном содержании федеральных служащих»;</w:t>
      </w:r>
      <w:r w:rsidR="00731B6E">
        <w:rPr>
          <w:rFonts w:ascii="Times New Roman" w:hAnsi="Times New Roman"/>
          <w:sz w:val="24"/>
          <w:szCs w:val="24"/>
        </w:rPr>
        <w:t xml:space="preserve"> </w:t>
      </w:r>
      <w:r w:rsidR="003A69A5" w:rsidRPr="00AE250E">
        <w:rPr>
          <w:rFonts w:ascii="Times New Roman" w:hAnsi="Times New Roman"/>
          <w:sz w:val="24"/>
          <w:szCs w:val="24"/>
        </w:rPr>
        <w:t xml:space="preserve">Постановление Правительства РФ от 24.03.2007г. № 176 «Об оплате труда работников федеральных государственных органов, замещающих должности, не являющиеся должностями федеральной государственной гражданской </w:t>
      </w:r>
      <w:proofErr w:type="spellStart"/>
      <w:r w:rsidR="003A69A5" w:rsidRPr="00AE250E">
        <w:rPr>
          <w:rFonts w:ascii="Times New Roman" w:hAnsi="Times New Roman"/>
          <w:sz w:val="24"/>
          <w:szCs w:val="24"/>
        </w:rPr>
        <w:t>службы»;</w:t>
      </w:r>
      <w:hyperlink r:id="rId38" w:history="1">
        <w:r w:rsidR="003A69A5" w:rsidRPr="00AE250E">
          <w:rPr>
            <w:rFonts w:ascii="Times New Roman" w:hAnsi="Times New Roman"/>
            <w:color w:val="0000FF"/>
            <w:sz w:val="24"/>
            <w:szCs w:val="24"/>
          </w:rPr>
          <w:t>постановление</w:t>
        </w:r>
        <w:proofErr w:type="spellEnd"/>
      </w:hyperlink>
      <w:r w:rsidR="003A69A5" w:rsidRPr="00AE250E">
        <w:rPr>
          <w:rFonts w:ascii="Times New Roman" w:hAnsi="Times New Roman"/>
          <w:sz w:val="24"/>
          <w:szCs w:val="24"/>
        </w:rPr>
        <w:t xml:space="preserve">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w:t>
      </w:r>
      <w:proofErr w:type="spellStart"/>
      <w:r w:rsidR="003A69A5" w:rsidRPr="00AE250E">
        <w:rPr>
          <w:rFonts w:ascii="Times New Roman" w:hAnsi="Times New Roman"/>
          <w:sz w:val="24"/>
          <w:szCs w:val="24"/>
        </w:rPr>
        <w:t>учреждений";Постановление</w:t>
      </w:r>
      <w:proofErr w:type="spellEnd"/>
      <w:r w:rsidR="003A69A5" w:rsidRPr="00AE250E">
        <w:rPr>
          <w:rFonts w:ascii="Times New Roman" w:hAnsi="Times New Roman"/>
          <w:sz w:val="24"/>
          <w:szCs w:val="24"/>
        </w:rPr>
        <w:t xml:space="preserve"> Правительства РФ от 17.03.2014 N 193 "Об утверждении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г. N 89";Указ Президента Российской Федерации от 18 июля 2005 г. № 813 «О порядке и условиях командирования федеральных государственных гражданских </w:t>
      </w:r>
      <w:proofErr w:type="spellStart"/>
      <w:r w:rsidR="003A69A5" w:rsidRPr="00AE250E">
        <w:rPr>
          <w:rFonts w:ascii="Times New Roman" w:hAnsi="Times New Roman"/>
          <w:sz w:val="24"/>
          <w:szCs w:val="24"/>
        </w:rPr>
        <w:t>служащих»;Постановления</w:t>
      </w:r>
      <w:proofErr w:type="spellEnd"/>
      <w:r w:rsidR="003A69A5" w:rsidRPr="00AE250E">
        <w:rPr>
          <w:rFonts w:ascii="Times New Roman" w:hAnsi="Times New Roman"/>
          <w:sz w:val="24"/>
          <w:szCs w:val="24"/>
        </w:rPr>
        <w:t xml:space="preserve"> Правительства Российской Федерации от 12 июня 2008 г. № 455 «О порядке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приравненных к ним местностях, и членов их </w:t>
      </w:r>
      <w:proofErr w:type="spellStart"/>
      <w:r w:rsidR="003A69A5" w:rsidRPr="00AE250E">
        <w:rPr>
          <w:rFonts w:ascii="Times New Roman" w:hAnsi="Times New Roman"/>
          <w:sz w:val="24"/>
          <w:szCs w:val="24"/>
        </w:rPr>
        <w:t>семей»;Федеральный</w:t>
      </w:r>
      <w:proofErr w:type="spellEnd"/>
      <w:r w:rsidR="003A69A5" w:rsidRPr="00AE250E">
        <w:rPr>
          <w:rFonts w:ascii="Times New Roman" w:hAnsi="Times New Roman"/>
          <w:sz w:val="24"/>
          <w:szCs w:val="24"/>
        </w:rPr>
        <w:t xml:space="preserve"> закон от 06.12.2011 г. № 402-ФЗ «О бухгалтерском </w:t>
      </w:r>
      <w:proofErr w:type="spellStart"/>
      <w:r w:rsidR="003A69A5" w:rsidRPr="00AE250E">
        <w:rPr>
          <w:rFonts w:ascii="Times New Roman" w:hAnsi="Times New Roman"/>
          <w:sz w:val="24"/>
          <w:szCs w:val="24"/>
        </w:rPr>
        <w:t>учете»;Федеральный</w:t>
      </w:r>
      <w:proofErr w:type="spellEnd"/>
      <w:r w:rsidR="003A69A5" w:rsidRPr="00AE250E">
        <w:rPr>
          <w:rFonts w:ascii="Times New Roman" w:hAnsi="Times New Roman"/>
          <w:sz w:val="24"/>
          <w:szCs w:val="24"/>
        </w:rPr>
        <w:t xml:space="preserve"> закон от 27 июля 2006 г. № 52-ФЗ «О персональных </w:t>
      </w:r>
      <w:proofErr w:type="spellStart"/>
      <w:r w:rsidR="003A69A5" w:rsidRPr="00AE250E">
        <w:rPr>
          <w:rFonts w:ascii="Times New Roman" w:hAnsi="Times New Roman"/>
          <w:sz w:val="24"/>
          <w:szCs w:val="24"/>
        </w:rPr>
        <w:t>данных»;Приказ</w:t>
      </w:r>
      <w:proofErr w:type="spellEnd"/>
      <w:r w:rsidR="003A69A5" w:rsidRPr="00AE250E">
        <w:rPr>
          <w:rFonts w:ascii="Times New Roman" w:hAnsi="Times New Roman"/>
          <w:sz w:val="24"/>
          <w:szCs w:val="24"/>
        </w:rPr>
        <w:t xml:space="preserve"> Минфина России от 13.06.1995 г. № 49 «Об утверждении методических указаний по инвентаризации имущества и финансовых </w:t>
      </w:r>
      <w:proofErr w:type="spellStart"/>
      <w:r w:rsidR="003A69A5" w:rsidRPr="00AE250E">
        <w:rPr>
          <w:rFonts w:ascii="Times New Roman" w:hAnsi="Times New Roman"/>
          <w:sz w:val="24"/>
          <w:szCs w:val="24"/>
        </w:rPr>
        <w:t>обязательств»;</w:t>
      </w:r>
      <w:hyperlink r:id="rId39" w:history="1">
        <w:r w:rsidR="003A69A5" w:rsidRPr="00AE250E">
          <w:rPr>
            <w:rFonts w:ascii="Times New Roman" w:hAnsi="Times New Roman"/>
            <w:color w:val="0000FF"/>
            <w:sz w:val="24"/>
            <w:szCs w:val="24"/>
          </w:rPr>
          <w:t>положение</w:t>
        </w:r>
        <w:proofErr w:type="spellEnd"/>
      </w:hyperlink>
      <w:r w:rsidR="003A69A5" w:rsidRPr="00AE250E">
        <w:rPr>
          <w:rFonts w:ascii="Times New Roman" w:hAnsi="Times New Roman"/>
          <w:sz w:val="24"/>
          <w:szCs w:val="24"/>
        </w:rPr>
        <w:t xml:space="preserve"> по бухгалтерскому учету "Учет нематериальных активов" (ПБУ 14/2007), утвержденное приказом Минфина России от 27 декабря 2007 г. N 153н, с изменениями от 25 октября 2010 г. N 132н, от 24 декабря 2010 г. N 186н;</w:t>
      </w:r>
      <w:hyperlink r:id="rId40" w:history="1">
        <w:r w:rsidR="003A69A5" w:rsidRPr="00AE250E">
          <w:rPr>
            <w:rFonts w:ascii="Times New Roman" w:hAnsi="Times New Roman"/>
            <w:color w:val="0000FF"/>
            <w:sz w:val="24"/>
            <w:szCs w:val="24"/>
          </w:rPr>
          <w:t>положение</w:t>
        </w:r>
      </w:hyperlink>
      <w:r w:rsidR="003A69A5" w:rsidRPr="00AE250E">
        <w:rPr>
          <w:rFonts w:ascii="Times New Roman" w:hAnsi="Times New Roman"/>
          <w:sz w:val="24"/>
          <w:szCs w:val="24"/>
        </w:rPr>
        <w:t xml:space="preserve"> по бухгалтерскому учету "Информация о связанных сторонах" (ПБУ 11/2008), утвержденное приказом Минфина России от 29 апреля 2008 г. N 48н;</w:t>
      </w:r>
      <w:hyperlink r:id="rId41" w:history="1">
        <w:r w:rsidR="003A69A5" w:rsidRPr="00AE250E">
          <w:rPr>
            <w:rFonts w:ascii="Times New Roman" w:hAnsi="Times New Roman"/>
            <w:color w:val="0000FF"/>
            <w:sz w:val="24"/>
            <w:szCs w:val="24"/>
          </w:rPr>
          <w:t>положение</w:t>
        </w:r>
      </w:hyperlink>
      <w:r w:rsidR="003A69A5" w:rsidRPr="00AE250E">
        <w:rPr>
          <w:rFonts w:ascii="Times New Roman" w:hAnsi="Times New Roman"/>
          <w:sz w:val="24"/>
          <w:szCs w:val="24"/>
        </w:rPr>
        <w:t xml:space="preserve"> по бухгалтерскому учету "Учетная политика организации" (ПБУ 1/2008), утвержденное приказом Минфина России от 6 октября 2008 г. N 106н, с изменениями от 11 марта 2009 г. N 22н, от 25 октября 2010 г. N 132н, от 8 ноября 2010 г. N 144н, от 27 апреля 2012 г. N 55н, от 18 декабря 2012 г. N 164н;</w:t>
      </w:r>
      <w:hyperlink r:id="rId42" w:history="1">
        <w:r w:rsidR="003A69A5" w:rsidRPr="00AE250E">
          <w:rPr>
            <w:rFonts w:ascii="Times New Roman" w:hAnsi="Times New Roman"/>
            <w:color w:val="0000FF"/>
            <w:sz w:val="24"/>
            <w:szCs w:val="24"/>
          </w:rPr>
          <w:t>положение</w:t>
        </w:r>
      </w:hyperlink>
      <w:r w:rsidR="003A69A5" w:rsidRPr="00AE250E">
        <w:rPr>
          <w:rFonts w:ascii="Times New Roman" w:hAnsi="Times New Roman"/>
          <w:sz w:val="24"/>
          <w:szCs w:val="24"/>
        </w:rPr>
        <w:t xml:space="preserve"> по бухгалтерскому учету "Исправление ошибок в бухгалтерском учете и отчетности" (ПБУ 22/2010), утвержденное приказом Минфина России от 28 июня 2010 г. N 63н, с изменениями от 25 октября 2010 г. N 132н, от 8 ноября 2010 г. N 144н, от 27 апреля 2012 г. N 55н;</w:t>
      </w:r>
      <w:hyperlink r:id="rId43" w:history="1">
        <w:r w:rsidR="003A69A5" w:rsidRPr="00AE250E">
          <w:rPr>
            <w:rFonts w:ascii="Times New Roman" w:hAnsi="Times New Roman"/>
            <w:color w:val="0000FF"/>
            <w:sz w:val="24"/>
            <w:szCs w:val="24"/>
          </w:rPr>
          <w:t>положение</w:t>
        </w:r>
      </w:hyperlink>
      <w:r w:rsidR="003A69A5" w:rsidRPr="00AE250E">
        <w:rPr>
          <w:rFonts w:ascii="Times New Roman" w:hAnsi="Times New Roman"/>
          <w:sz w:val="24"/>
          <w:szCs w:val="24"/>
        </w:rPr>
        <w:t xml:space="preserve"> по бухгалтерскому учету "Отчет о движении денежных средств" (ПБУ 23/2011), утвержденное приказом Минфина России от 2 февраля 2011 г. N 11н;Федеральный закон от 30 ноября 1994 г. N 51-ФЗ "Гражданский кодекс Российской Федерации </w:t>
      </w:r>
      <w:hyperlink r:id="rId44" w:history="1">
        <w:r w:rsidR="003A69A5" w:rsidRPr="00AE250E">
          <w:rPr>
            <w:rFonts w:ascii="Times New Roman" w:hAnsi="Times New Roman"/>
            <w:color w:val="0000FF"/>
            <w:sz w:val="24"/>
            <w:szCs w:val="24"/>
          </w:rPr>
          <w:t>(часть первая)</w:t>
        </w:r>
      </w:hyperlink>
      <w:r w:rsidR="003A69A5" w:rsidRPr="00AE250E">
        <w:rPr>
          <w:rFonts w:ascii="Times New Roman" w:hAnsi="Times New Roman"/>
          <w:sz w:val="24"/>
          <w:szCs w:val="24"/>
        </w:rPr>
        <w:t xml:space="preserve">";Федеральный закон от 26 января 1996 г. N 14-ФЗ "Гражданский кодекс Российской Федерации </w:t>
      </w:r>
      <w:hyperlink r:id="rId45" w:history="1">
        <w:r w:rsidR="003A69A5" w:rsidRPr="00AE250E">
          <w:rPr>
            <w:rStyle w:val="a3"/>
            <w:rFonts w:ascii="Times New Roman" w:hAnsi="Times New Roman"/>
            <w:sz w:val="24"/>
            <w:szCs w:val="24"/>
          </w:rPr>
          <w:t>(часть вторая)</w:t>
        </w:r>
      </w:hyperlink>
      <w:r w:rsidR="003A69A5" w:rsidRPr="00AE250E">
        <w:rPr>
          <w:rFonts w:ascii="Times New Roman" w:hAnsi="Times New Roman"/>
          <w:sz w:val="24"/>
          <w:szCs w:val="24"/>
        </w:rPr>
        <w:t xml:space="preserve">";Главный специалист-эксперт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w:t>
      </w:r>
      <w:proofErr w:type="spellStart"/>
      <w:r w:rsidR="003A69A5" w:rsidRPr="00AE250E">
        <w:rPr>
          <w:rFonts w:ascii="Times New Roman" w:hAnsi="Times New Roman"/>
          <w:sz w:val="24"/>
          <w:szCs w:val="24"/>
        </w:rPr>
        <w:t>деятельности.</w:t>
      </w:r>
      <w:r w:rsidR="003A69A5">
        <w:rPr>
          <w:rFonts w:ascii="Times New Roman" w:hAnsi="Times New Roman"/>
          <w:sz w:val="24"/>
          <w:szCs w:val="24"/>
        </w:rPr>
        <w:t>П</w:t>
      </w:r>
      <w:r w:rsidR="003A69A5" w:rsidRPr="00AE250E">
        <w:rPr>
          <w:rFonts w:ascii="Times New Roman" w:hAnsi="Times New Roman"/>
          <w:sz w:val="24"/>
          <w:szCs w:val="24"/>
        </w:rPr>
        <w:t>рактика</w:t>
      </w:r>
      <w:proofErr w:type="spellEnd"/>
      <w:r w:rsidR="003A69A5" w:rsidRPr="00AE250E">
        <w:rPr>
          <w:rFonts w:ascii="Times New Roman" w:hAnsi="Times New Roman"/>
          <w:sz w:val="24"/>
          <w:szCs w:val="24"/>
        </w:rPr>
        <w:t xml:space="preserve"> применения законодательства Российской Федерации о государственной гражданской службе и о труде;</w:t>
      </w:r>
      <w:r w:rsidR="003A69A5">
        <w:rPr>
          <w:rFonts w:ascii="Times New Roman" w:hAnsi="Times New Roman"/>
          <w:sz w:val="24"/>
          <w:szCs w:val="24"/>
        </w:rPr>
        <w:t xml:space="preserve"> </w:t>
      </w:r>
      <w:r w:rsidR="003A69A5" w:rsidRPr="00AE250E">
        <w:rPr>
          <w:rFonts w:ascii="Times New Roman" w:hAnsi="Times New Roman"/>
          <w:sz w:val="24"/>
          <w:szCs w:val="24"/>
        </w:rPr>
        <w:t xml:space="preserve">практика применения законодательства о бухгалтерском учете, финансовой </w:t>
      </w:r>
      <w:proofErr w:type="spellStart"/>
      <w:r w:rsidR="003A69A5" w:rsidRPr="00AE250E">
        <w:rPr>
          <w:rFonts w:ascii="Times New Roman" w:hAnsi="Times New Roman"/>
          <w:sz w:val="24"/>
          <w:szCs w:val="24"/>
        </w:rPr>
        <w:t>отчетности;основы</w:t>
      </w:r>
      <w:proofErr w:type="spellEnd"/>
      <w:r w:rsidR="003A69A5" w:rsidRPr="00AE250E">
        <w:rPr>
          <w:rFonts w:ascii="Times New Roman" w:hAnsi="Times New Roman"/>
          <w:sz w:val="24"/>
          <w:szCs w:val="24"/>
        </w:rPr>
        <w:t xml:space="preserve"> бухгалтерского и налогового учета: сущность, основные задачи, организация </w:t>
      </w:r>
      <w:proofErr w:type="spellStart"/>
      <w:r w:rsidR="003A69A5" w:rsidRPr="00AE250E">
        <w:rPr>
          <w:rFonts w:ascii="Times New Roman" w:hAnsi="Times New Roman"/>
          <w:sz w:val="24"/>
          <w:szCs w:val="24"/>
        </w:rPr>
        <w:t>ведения;основные</w:t>
      </w:r>
      <w:proofErr w:type="spellEnd"/>
      <w:r w:rsidR="003A69A5" w:rsidRPr="00AE250E">
        <w:rPr>
          <w:rFonts w:ascii="Times New Roman" w:hAnsi="Times New Roman"/>
          <w:sz w:val="24"/>
          <w:szCs w:val="24"/>
        </w:rPr>
        <w:t xml:space="preserve"> направления совершенствования государственного управления.</w:t>
      </w:r>
    </w:p>
    <w:p w:rsidR="003A69A5" w:rsidRPr="003A69A5" w:rsidRDefault="003A69A5" w:rsidP="00197B18">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89797D" w:rsidRPr="00874918" w:rsidRDefault="00635F74" w:rsidP="00197B1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r w:rsidR="00197B18" w:rsidRPr="00874918">
        <w:rPr>
          <w:rFonts w:ascii="Times New Roman" w:eastAsia="Times New Roman" w:hAnsi="Times New Roman"/>
          <w:sz w:val="24"/>
          <w:szCs w:val="24"/>
          <w:lang w:eastAsia="ru-RU"/>
        </w:rPr>
        <w:t>осударственный налоговый инспектор</w:t>
      </w:r>
      <w:r>
        <w:rPr>
          <w:rFonts w:ascii="Times New Roman" w:eastAsia="Times New Roman" w:hAnsi="Times New Roman"/>
          <w:sz w:val="24"/>
          <w:szCs w:val="24"/>
          <w:lang w:eastAsia="ru-RU"/>
        </w:rPr>
        <w:t xml:space="preserve"> и главный специалист-эксперт</w:t>
      </w:r>
      <w:r w:rsidR="00197B18" w:rsidRPr="00874918">
        <w:rPr>
          <w:rFonts w:ascii="Times New Roman" w:eastAsia="Times New Roman" w:hAnsi="Times New Roman"/>
          <w:sz w:val="24"/>
          <w:szCs w:val="24"/>
          <w:lang w:eastAsia="ru-RU"/>
        </w:rPr>
        <w:t xml:space="preserve"> должны</w:t>
      </w:r>
      <w:r w:rsidR="0089797D" w:rsidRPr="00874918">
        <w:rPr>
          <w:rFonts w:ascii="Times New Roman" w:eastAsia="Times New Roman" w:hAnsi="Times New Roman"/>
          <w:sz w:val="24"/>
          <w:szCs w:val="24"/>
          <w:lang w:eastAsia="ru-RU"/>
        </w:rPr>
        <w:t xml:space="preserve">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F7347" w:rsidRDefault="00197B18" w:rsidP="004F7347">
      <w:pPr>
        <w:spacing w:after="0" w:line="240" w:lineRule="auto"/>
        <w:ind w:firstLine="709"/>
        <w:jc w:val="both"/>
        <w:rPr>
          <w:rFonts w:ascii="Times New Roman" w:hAnsi="Times New Roman"/>
          <w:sz w:val="24"/>
          <w:szCs w:val="24"/>
          <w:lang w:eastAsia="ru-RU"/>
        </w:rPr>
      </w:pPr>
      <w:r w:rsidRPr="00C67D3C">
        <w:rPr>
          <w:rFonts w:ascii="Times New Roman" w:hAnsi="Times New Roman"/>
          <w:sz w:val="24"/>
          <w:szCs w:val="24"/>
          <w:u w:val="single"/>
          <w:lang w:eastAsia="ru-RU"/>
        </w:rPr>
        <w:t>4.5. Требования</w:t>
      </w:r>
      <w:r w:rsidRPr="00635F74">
        <w:rPr>
          <w:rFonts w:ascii="Times New Roman" w:hAnsi="Times New Roman"/>
          <w:sz w:val="24"/>
          <w:szCs w:val="24"/>
          <w:u w:val="single"/>
          <w:lang w:eastAsia="ru-RU"/>
        </w:rPr>
        <w:t xml:space="preserve"> к иным знаниям:</w:t>
      </w:r>
      <w:r w:rsidR="004F7347" w:rsidRPr="00874918">
        <w:rPr>
          <w:rFonts w:ascii="Times New Roman" w:hAnsi="Times New Roman"/>
          <w:sz w:val="24"/>
          <w:szCs w:val="24"/>
          <w:lang w:eastAsia="ru-RU"/>
        </w:rPr>
        <w:t xml:space="preserve"> основы экономики, финансов и кредита, бухгалтерского и налогового учета, основы налогообложения, основы финансовых и кредитных отношений, принципы формированию бюджетной системы Российской Федерации.</w:t>
      </w:r>
    </w:p>
    <w:p w:rsidR="00C67D3C" w:rsidRDefault="002A1B41" w:rsidP="009B51A1">
      <w:pPr>
        <w:spacing w:line="240" w:lineRule="auto"/>
        <w:ind w:firstLine="480"/>
        <w:jc w:val="both"/>
        <w:rPr>
          <w:rFonts w:ascii="Times New Roman" w:hAnsi="Times New Roman"/>
          <w:sz w:val="24"/>
          <w:szCs w:val="24"/>
        </w:rPr>
      </w:pPr>
      <w:r w:rsidRPr="00C67D3C">
        <w:rPr>
          <w:rFonts w:ascii="Times New Roman" w:hAnsi="Times New Roman"/>
          <w:sz w:val="24"/>
          <w:szCs w:val="24"/>
          <w:u w:val="single"/>
        </w:rPr>
        <w:t xml:space="preserve">    </w:t>
      </w:r>
      <w:r w:rsidRPr="00C67D3C">
        <w:rPr>
          <w:rFonts w:ascii="Times New Roman" w:hAnsi="Times New Roman"/>
          <w:sz w:val="24"/>
          <w:szCs w:val="24"/>
          <w:u w:val="single"/>
          <w:lang w:eastAsia="ru-RU"/>
        </w:rPr>
        <w:t>4.6. Требования</w:t>
      </w:r>
      <w:r w:rsidRPr="00635F74">
        <w:rPr>
          <w:rFonts w:ascii="Times New Roman" w:hAnsi="Times New Roman"/>
          <w:sz w:val="24"/>
          <w:szCs w:val="24"/>
          <w:u w:val="single"/>
          <w:lang w:eastAsia="ru-RU"/>
        </w:rPr>
        <w:t xml:space="preserve"> к иным</w:t>
      </w:r>
      <w:r>
        <w:rPr>
          <w:rFonts w:ascii="Times New Roman" w:hAnsi="Times New Roman"/>
          <w:sz w:val="24"/>
          <w:szCs w:val="24"/>
          <w:u w:val="single"/>
          <w:lang w:eastAsia="ru-RU"/>
        </w:rPr>
        <w:t xml:space="preserve"> функциям:</w:t>
      </w:r>
      <w:r>
        <w:rPr>
          <w:rFonts w:ascii="Times New Roman" w:hAnsi="Times New Roman"/>
          <w:sz w:val="24"/>
          <w:szCs w:val="24"/>
        </w:rPr>
        <w:t xml:space="preserve"> </w:t>
      </w:r>
      <w:r w:rsidRPr="002A1B41">
        <w:rPr>
          <w:rFonts w:ascii="Times New Roman" w:hAnsi="Times New Roman"/>
          <w:sz w:val="24"/>
          <w:szCs w:val="24"/>
        </w:rPr>
        <w:t>Уведомление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003563DF">
        <w:rPr>
          <w:rFonts w:ascii="Times New Roman" w:hAnsi="Times New Roman"/>
          <w:sz w:val="24"/>
          <w:szCs w:val="24"/>
        </w:rPr>
        <w:t xml:space="preserve"> </w:t>
      </w:r>
      <w:r w:rsidRPr="002A1B41">
        <w:rPr>
          <w:rFonts w:ascii="Times New Roman" w:hAnsi="Times New Roman"/>
          <w:sz w:val="24"/>
          <w:szCs w:val="24"/>
        </w:rPr>
        <w:t>Принятие меры по недопущению любой возможности возникновения конфликта интересов;</w:t>
      </w:r>
      <w:r w:rsidR="003563DF">
        <w:rPr>
          <w:rFonts w:ascii="Times New Roman" w:hAnsi="Times New Roman"/>
          <w:sz w:val="24"/>
          <w:szCs w:val="24"/>
        </w:rPr>
        <w:t xml:space="preserve"> </w:t>
      </w:r>
      <w:r w:rsidRPr="002A1B41">
        <w:rPr>
          <w:rFonts w:ascii="Times New Roman" w:hAnsi="Times New Roman"/>
          <w:sz w:val="24"/>
          <w:szCs w:val="24"/>
        </w:rPr>
        <w:t>Уведомление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r w:rsidR="003563DF">
        <w:rPr>
          <w:rFonts w:ascii="Times New Roman" w:hAnsi="Times New Roman"/>
          <w:sz w:val="24"/>
          <w:szCs w:val="24"/>
        </w:rPr>
        <w:t xml:space="preserve"> </w:t>
      </w:r>
      <w:r w:rsidRPr="002A1B41">
        <w:rPr>
          <w:rFonts w:ascii="Times New Roman" w:hAnsi="Times New Roman"/>
          <w:sz w:val="24"/>
          <w:szCs w:val="24"/>
        </w:rPr>
        <w:t>Обеспечение соблюдения налоговой и иной охраняемой законом тайны в соответствии с Налоговым кодексом, федеральными законами и иными нормативными правовыми актами;        Осуществление иных функций, предусмотренных иными нормативными правовыми актами Российской Федерации, ФНС России, УФНС РФ по РС(Я), Межрайонной ИФНС России №3 по РС(Я).</w:t>
      </w:r>
    </w:p>
    <w:p w:rsidR="0016514A" w:rsidRPr="00765A03" w:rsidRDefault="00C67D3C" w:rsidP="009B51A1">
      <w:pPr>
        <w:spacing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 xml:space="preserve">    </w:t>
      </w:r>
      <w:r w:rsidR="002A1B41" w:rsidRPr="002A1B41">
        <w:rPr>
          <w:rFonts w:ascii="Times New Roman" w:eastAsia="Times New Roman" w:hAnsi="Times New Roman"/>
          <w:sz w:val="24"/>
          <w:szCs w:val="24"/>
          <w:u w:val="single"/>
          <w:lang w:eastAsia="ru-RU"/>
        </w:rPr>
        <w:t>4.7.</w:t>
      </w:r>
      <w:r w:rsidR="0016514A" w:rsidRPr="002A1B41">
        <w:rPr>
          <w:rFonts w:ascii="Times New Roman" w:eastAsia="Times New Roman" w:hAnsi="Times New Roman"/>
          <w:sz w:val="24"/>
          <w:szCs w:val="24"/>
          <w:u w:val="single"/>
          <w:lang w:eastAsia="ru-RU"/>
        </w:rPr>
        <w:t xml:space="preserve"> </w:t>
      </w:r>
      <w:r w:rsidR="0016514A" w:rsidRPr="00765A03">
        <w:rPr>
          <w:rFonts w:ascii="Times New Roman" w:eastAsia="Times New Roman" w:hAnsi="Times New Roman"/>
          <w:sz w:val="24"/>
          <w:szCs w:val="24"/>
          <w:u w:val="single"/>
          <w:lang w:eastAsia="ru-RU"/>
        </w:rPr>
        <w:t>Требования к базовым умениям для замещения должности государственного налогового инспектора отдела работы с налогоплательщиками, государственного налогового инспектора отдела работы камеральных проверок №1, государственного налогового инспектора отдела работы камеральных проверок №2,</w:t>
      </w:r>
      <w:r w:rsidR="0016514A" w:rsidRPr="00765A03">
        <w:rPr>
          <w:rFonts w:ascii="Times New Roman" w:hAnsi="Times New Roman"/>
          <w:sz w:val="24"/>
          <w:szCs w:val="24"/>
          <w:u w:val="single"/>
          <w:lang w:eastAsia="ru-RU"/>
        </w:rPr>
        <w:t xml:space="preserve"> государственного налогового инспектора отдела анализа и прогнозирования</w:t>
      </w:r>
      <w:r w:rsidR="0016514A" w:rsidRPr="00765A03">
        <w:rPr>
          <w:rFonts w:ascii="Times New Roman" w:eastAsia="Times New Roman" w:hAnsi="Times New Roman"/>
          <w:sz w:val="24"/>
          <w:szCs w:val="24"/>
          <w:u w:val="single"/>
          <w:lang w:eastAsia="ru-RU"/>
        </w:rPr>
        <w:t>,  главного специалиста-эксперта</w:t>
      </w:r>
      <w:r w:rsidR="0016514A" w:rsidRPr="00765A03">
        <w:rPr>
          <w:rFonts w:ascii="Times New Roman" w:eastAsia="Times New Roman" w:hAnsi="Times New Roman"/>
          <w:sz w:val="24"/>
          <w:szCs w:val="24"/>
          <w:lang w:eastAsia="ru-RU"/>
        </w:rPr>
        <w:t>: мыслить системно (стратегически); планировать, рационально использовать служебное время и достигать результата; коммуникативные умения; умение управлять изменениями, умение работать в стрессовых условиях,</w:t>
      </w:r>
      <w:r w:rsidR="0016514A" w:rsidRPr="00765A03">
        <w:rPr>
          <w:rFonts w:ascii="Times New Roman" w:hAnsi="Times New Roman"/>
          <w:sz w:val="24"/>
          <w:szCs w:val="24"/>
        </w:rPr>
        <w:t xml:space="preserve">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16514A" w:rsidRPr="00765A03" w:rsidRDefault="009B51A1" w:rsidP="009A2448">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C67D3C">
        <w:rPr>
          <w:rFonts w:ascii="Times New Roman" w:eastAsia="Times New Roman" w:hAnsi="Times New Roman"/>
          <w:sz w:val="24"/>
          <w:szCs w:val="24"/>
          <w:u w:val="single"/>
          <w:lang w:eastAsia="ru-RU"/>
        </w:rPr>
        <w:t>4.7</w:t>
      </w:r>
      <w:r w:rsidR="0036265D" w:rsidRPr="00C67D3C">
        <w:rPr>
          <w:rFonts w:ascii="Times New Roman" w:eastAsia="Times New Roman" w:hAnsi="Times New Roman"/>
          <w:sz w:val="24"/>
          <w:szCs w:val="24"/>
          <w:u w:val="single"/>
          <w:lang w:eastAsia="ru-RU"/>
        </w:rPr>
        <w:t>.1</w:t>
      </w:r>
      <w:r w:rsidR="0016514A" w:rsidRPr="00C67D3C">
        <w:rPr>
          <w:rFonts w:ascii="Times New Roman" w:eastAsia="Times New Roman" w:hAnsi="Times New Roman"/>
          <w:sz w:val="24"/>
          <w:szCs w:val="24"/>
          <w:u w:val="single"/>
          <w:lang w:eastAsia="ru-RU"/>
        </w:rPr>
        <w:t>.Требования</w:t>
      </w:r>
      <w:r w:rsidR="0016514A" w:rsidRPr="00765A03">
        <w:rPr>
          <w:rFonts w:ascii="Times New Roman" w:eastAsia="Times New Roman" w:hAnsi="Times New Roman"/>
          <w:sz w:val="24"/>
          <w:szCs w:val="24"/>
          <w:u w:val="single"/>
          <w:lang w:eastAsia="ru-RU"/>
        </w:rPr>
        <w:t xml:space="preserve"> к профессиональным умениям для замещения должности государственного налогового инспектора отдела работы с налогоплательщиками</w:t>
      </w:r>
      <w:r w:rsidR="0016514A" w:rsidRPr="00765A03">
        <w:rPr>
          <w:rFonts w:ascii="Times New Roman" w:eastAsia="Times New Roman" w:hAnsi="Times New Roman"/>
          <w:sz w:val="24"/>
          <w:szCs w:val="24"/>
          <w:lang w:eastAsia="ru-RU"/>
        </w:rPr>
        <w:t>: прием и  обработка сведений о доходах физических лиц, индивидуальное устное информирование налогоплательщиков, публичное информирование налогоплательщиков о налогах, сборах, взносах и принятых в соответствии с ним нормативно-правовых актов, взаимодействие со средствами массовой информации, предоставление сведений пользователям информационных ресурсов.</w:t>
      </w:r>
    </w:p>
    <w:p w:rsidR="00201D9E" w:rsidRPr="00765A03" w:rsidRDefault="00C67D3C" w:rsidP="00DC5D11">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u w:val="single"/>
          <w:lang w:eastAsia="ru-RU"/>
        </w:rPr>
        <w:t xml:space="preserve"> </w:t>
      </w:r>
      <w:r w:rsidR="009B51A1">
        <w:rPr>
          <w:rFonts w:ascii="Times New Roman" w:hAnsi="Times New Roman"/>
          <w:sz w:val="24"/>
          <w:szCs w:val="24"/>
          <w:u w:val="single"/>
          <w:lang w:eastAsia="ru-RU"/>
        </w:rPr>
        <w:t>4.7</w:t>
      </w:r>
      <w:r w:rsidR="0036265D">
        <w:rPr>
          <w:rFonts w:ascii="Times New Roman" w:hAnsi="Times New Roman"/>
          <w:sz w:val="24"/>
          <w:szCs w:val="24"/>
          <w:u w:val="single"/>
          <w:lang w:eastAsia="ru-RU"/>
        </w:rPr>
        <w:t>.2.</w:t>
      </w:r>
      <w:r w:rsidR="00D236A3" w:rsidRPr="00765A03">
        <w:rPr>
          <w:rFonts w:ascii="Times New Roman" w:hAnsi="Times New Roman"/>
          <w:sz w:val="24"/>
          <w:szCs w:val="24"/>
          <w:u w:val="single"/>
          <w:lang w:eastAsia="ru-RU"/>
        </w:rPr>
        <w:t xml:space="preserve"> Требования к функциональным </w:t>
      </w:r>
      <w:r w:rsidR="00635F74" w:rsidRPr="00765A03">
        <w:rPr>
          <w:rFonts w:ascii="Times New Roman" w:hAnsi="Times New Roman"/>
          <w:sz w:val="24"/>
          <w:szCs w:val="24"/>
          <w:u w:val="single"/>
          <w:lang w:eastAsia="ru-RU"/>
        </w:rPr>
        <w:t>знаниям для замещения должности</w:t>
      </w:r>
      <w:r w:rsidR="00D236A3" w:rsidRPr="00765A03">
        <w:rPr>
          <w:rFonts w:ascii="Times New Roman" w:hAnsi="Times New Roman"/>
          <w:sz w:val="24"/>
          <w:szCs w:val="24"/>
          <w:u w:val="single"/>
          <w:lang w:eastAsia="ru-RU"/>
        </w:rPr>
        <w:t xml:space="preserve"> государственного налогового инспектора отдела работы с налогоплательщиками</w:t>
      </w:r>
      <w:r w:rsidR="002B4CFD" w:rsidRPr="00765A03">
        <w:rPr>
          <w:rFonts w:ascii="Times New Roman" w:hAnsi="Times New Roman"/>
          <w:sz w:val="24"/>
          <w:szCs w:val="24"/>
          <w:lang w:eastAsia="ru-RU"/>
        </w:rPr>
        <w:t xml:space="preserve">: </w:t>
      </w:r>
      <w:r w:rsidR="00201D9E" w:rsidRPr="00765A03">
        <w:rPr>
          <w:rFonts w:ascii="Times New Roman" w:hAnsi="Times New Roman"/>
          <w:sz w:val="24"/>
          <w:szCs w:val="24"/>
          <w:lang w:eastAsia="ru-RU"/>
        </w:rPr>
        <w:t>знание Приказа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Приказа ФНС России от 29 декабря 2015 г. №ММВ-7-17/610@ «Об утверждении регламента осуществления мониторинга обращений, отзывов, комментариев налогоплательщиков (обратная связь), полученных при оценке качества государственных услуг, оказываемых ФНС России; Приказ</w:t>
      </w:r>
      <w:r w:rsidR="00DC5D11" w:rsidRPr="00765A03">
        <w:rPr>
          <w:rFonts w:ascii="Times New Roman" w:hAnsi="Times New Roman"/>
          <w:sz w:val="24"/>
          <w:szCs w:val="24"/>
          <w:lang w:eastAsia="ru-RU"/>
        </w:rPr>
        <w:t xml:space="preserve">а ФНС России от 09 сентября </w:t>
      </w:r>
      <w:r w:rsidR="00201D9E" w:rsidRPr="00765A03">
        <w:rPr>
          <w:rFonts w:ascii="Times New Roman" w:hAnsi="Times New Roman"/>
          <w:sz w:val="24"/>
          <w:szCs w:val="24"/>
          <w:lang w:eastAsia="ru-RU"/>
        </w:rPr>
        <w:t>2005</w:t>
      </w:r>
      <w:r w:rsidR="00DC5D11" w:rsidRPr="00765A03">
        <w:rPr>
          <w:rFonts w:ascii="Times New Roman" w:hAnsi="Times New Roman"/>
          <w:sz w:val="24"/>
          <w:szCs w:val="24"/>
          <w:lang w:eastAsia="ru-RU"/>
        </w:rPr>
        <w:t xml:space="preserve"> г. №</w:t>
      </w:r>
      <w:r w:rsidR="00201D9E" w:rsidRPr="00765A03">
        <w:rPr>
          <w:rFonts w:ascii="Times New Roman" w:hAnsi="Times New Roman"/>
          <w:sz w:val="24"/>
          <w:szCs w:val="24"/>
          <w:lang w:eastAsia="ru-RU"/>
        </w:rPr>
        <w:t>САЭ-3-01/444@</w:t>
      </w:r>
      <w:r w:rsidR="00DC5D11" w:rsidRPr="00765A03">
        <w:rPr>
          <w:rFonts w:ascii="Times New Roman" w:hAnsi="Times New Roman"/>
          <w:sz w:val="24"/>
          <w:szCs w:val="24"/>
          <w:lang w:eastAsia="ru-RU"/>
        </w:rPr>
        <w:t xml:space="preserve"> "Об утверждении Регламента организации работы с налогоплательщиками, плательщиками сборов, страховых взносов на обязательное пенсионное страхование и налоговыми агентами"; Письмо ФНС России от 14 июня 2016 г. №</w:t>
      </w:r>
      <w:r w:rsidR="00B370D7" w:rsidRPr="00765A03">
        <w:rPr>
          <w:rFonts w:ascii="Times New Roman" w:hAnsi="Times New Roman"/>
          <w:sz w:val="24"/>
          <w:szCs w:val="24"/>
          <w:lang w:eastAsia="ru-RU"/>
        </w:rPr>
        <w:t>ОА-4-17/10527 «О повышении качества предоставления государственных услуг».</w:t>
      </w:r>
    </w:p>
    <w:p w:rsidR="00251C4A" w:rsidRPr="00346308" w:rsidRDefault="00251C4A" w:rsidP="00251C4A">
      <w:pPr>
        <w:widowControl w:val="0"/>
        <w:autoSpaceDE w:val="0"/>
        <w:autoSpaceDN w:val="0"/>
        <w:adjustRightInd w:val="0"/>
        <w:spacing w:after="0" w:line="240" w:lineRule="auto"/>
        <w:ind w:firstLine="709"/>
        <w:jc w:val="both"/>
        <w:rPr>
          <w:rFonts w:ascii="Times New Roman" w:hAnsi="Times New Roman"/>
          <w:color w:val="00B0F0"/>
          <w:sz w:val="24"/>
          <w:szCs w:val="24"/>
          <w:lang w:eastAsia="ru-RU"/>
        </w:rPr>
      </w:pPr>
      <w:r w:rsidRPr="00765A03">
        <w:rPr>
          <w:rFonts w:ascii="Times New Roman" w:eastAsia="Times New Roman" w:hAnsi="Times New Roman"/>
          <w:sz w:val="24"/>
          <w:szCs w:val="24"/>
          <w:u w:val="single"/>
          <w:lang w:eastAsia="ru-RU"/>
        </w:rPr>
        <w:t xml:space="preserve"> </w:t>
      </w:r>
      <w:r w:rsidR="009B51A1">
        <w:rPr>
          <w:rFonts w:ascii="Times New Roman" w:hAnsi="Times New Roman"/>
          <w:sz w:val="24"/>
          <w:szCs w:val="24"/>
          <w:u w:val="single"/>
          <w:lang w:eastAsia="ru-RU"/>
        </w:rPr>
        <w:t>4.7</w:t>
      </w:r>
      <w:r w:rsidR="0036265D">
        <w:rPr>
          <w:rFonts w:ascii="Times New Roman" w:hAnsi="Times New Roman"/>
          <w:sz w:val="24"/>
          <w:szCs w:val="24"/>
          <w:u w:val="single"/>
          <w:lang w:eastAsia="ru-RU"/>
        </w:rPr>
        <w:t xml:space="preserve">.3. </w:t>
      </w:r>
      <w:r w:rsidRPr="00765A03">
        <w:rPr>
          <w:rFonts w:ascii="Times New Roman" w:hAnsi="Times New Roman"/>
          <w:sz w:val="24"/>
          <w:szCs w:val="24"/>
          <w:u w:val="single"/>
          <w:lang w:eastAsia="ru-RU"/>
        </w:rPr>
        <w:t xml:space="preserve">Требования к функциональным умениям для замещения должности </w:t>
      </w:r>
      <w:r w:rsidRPr="00765A03">
        <w:rPr>
          <w:rFonts w:ascii="Times New Roman" w:hAnsi="Times New Roman"/>
          <w:sz w:val="24"/>
          <w:szCs w:val="24"/>
          <w:u w:val="single"/>
          <w:lang w:eastAsia="ru-RU"/>
        </w:rPr>
        <w:lastRenderedPageBreak/>
        <w:t>государственного налогового инспектора отдела работы с налогоплательщиками</w:t>
      </w:r>
      <w:r w:rsidRPr="00765A03">
        <w:rPr>
          <w:rFonts w:ascii="Times New Roman" w:hAnsi="Times New Roman"/>
          <w:sz w:val="24"/>
          <w:szCs w:val="24"/>
          <w:lang w:eastAsia="ru-RU"/>
        </w:rPr>
        <w:t xml:space="preserve">: </w:t>
      </w:r>
      <w:r w:rsidRPr="00765A03">
        <w:rPr>
          <w:rFonts w:ascii="Times New Roman" w:eastAsia="Times New Roman" w:hAnsi="Times New Roman"/>
          <w:sz w:val="24"/>
          <w:szCs w:val="24"/>
        </w:rPr>
        <w:t>прием документации и заявлений, проведение консультаций, подготовка</w:t>
      </w:r>
      <w:r w:rsidRPr="00765A03">
        <w:rPr>
          <w:rFonts w:ascii="Times New Roman" w:hAnsi="Times New Roman"/>
          <w:sz w:val="24"/>
          <w:szCs w:val="24"/>
          <w:lang w:eastAsia="ru-RU"/>
        </w:rPr>
        <w:t xml:space="preserve"> ответов на обращения граждан, организация подготовки разъяснений налогоплательщиками, умение</w:t>
      </w:r>
      <w:r w:rsidRPr="00765A03">
        <w:rPr>
          <w:rFonts w:ascii="Times New Roman" w:eastAsia="Times New Roman" w:hAnsi="Times New Roman"/>
          <w:sz w:val="24"/>
          <w:szCs w:val="24"/>
          <w:lang w:eastAsia="ru-RU"/>
        </w:rPr>
        <w:t xml:space="preserve"> работать с информационными ресурсами, необходимыми в профессиональной деятельности, грамотная</w:t>
      </w:r>
    </w:p>
    <w:p w:rsidR="009A2448" w:rsidRDefault="009A2448" w:rsidP="00DC5D11">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6265D" w:rsidRDefault="009B51A1" w:rsidP="00DC5D1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4.7.4.</w:t>
      </w:r>
      <w:r w:rsidR="0036265D" w:rsidRPr="0036265D">
        <w:rPr>
          <w:rFonts w:ascii="Times New Roman" w:eastAsia="Times New Roman" w:hAnsi="Times New Roman"/>
          <w:sz w:val="24"/>
          <w:szCs w:val="24"/>
          <w:lang w:eastAsia="ru-RU"/>
        </w:rPr>
        <w:t xml:space="preserve"> </w:t>
      </w:r>
      <w:r w:rsidR="0036265D" w:rsidRPr="00CC5CC8">
        <w:rPr>
          <w:rFonts w:ascii="Times New Roman" w:eastAsia="Times New Roman" w:hAnsi="Times New Roman"/>
          <w:sz w:val="24"/>
          <w:szCs w:val="24"/>
          <w:u w:val="single"/>
          <w:lang w:eastAsia="ru-RU"/>
        </w:rPr>
        <w:t>Требования к базовым умениям</w:t>
      </w:r>
      <w:r w:rsidR="0036265D" w:rsidRPr="0036265D">
        <w:rPr>
          <w:rFonts w:ascii="Times New Roman" w:eastAsia="Times New Roman" w:hAnsi="Times New Roman"/>
          <w:sz w:val="24"/>
          <w:szCs w:val="24"/>
          <w:lang w:eastAsia="ru-RU"/>
        </w:rPr>
        <w:t xml:space="preserve"> для замещения должности  государственного налогового инспектора отдела анализа и прогнозирования и главного государственного налогового инспектора отдела камерального контроля: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 умение работать в стрессовых условиях.</w:t>
      </w:r>
    </w:p>
    <w:p w:rsidR="006928E1" w:rsidRPr="006928E1" w:rsidRDefault="009B51A1" w:rsidP="006928E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4.7.5.</w:t>
      </w:r>
      <w:r w:rsidR="006928E1" w:rsidRPr="00CC5CC8">
        <w:rPr>
          <w:rFonts w:ascii="Times New Roman" w:eastAsia="Times New Roman" w:hAnsi="Times New Roman"/>
          <w:sz w:val="24"/>
          <w:szCs w:val="24"/>
          <w:u w:val="single"/>
          <w:lang w:eastAsia="ru-RU"/>
        </w:rPr>
        <w:t>Требования к профессиональным умениям</w:t>
      </w:r>
      <w:r w:rsidR="006928E1" w:rsidRPr="006928E1">
        <w:rPr>
          <w:rFonts w:ascii="Times New Roman" w:eastAsia="Times New Roman" w:hAnsi="Times New Roman"/>
          <w:sz w:val="24"/>
          <w:szCs w:val="24"/>
          <w:lang w:eastAsia="ru-RU"/>
        </w:rPr>
        <w:t xml:space="preserve"> </w:t>
      </w:r>
      <w:r w:rsidR="006928E1" w:rsidRPr="001C761A">
        <w:rPr>
          <w:rFonts w:ascii="Times New Roman" w:eastAsia="Times New Roman" w:hAnsi="Times New Roman"/>
          <w:sz w:val="24"/>
          <w:szCs w:val="24"/>
          <w:u w:val="single"/>
          <w:lang w:eastAsia="ru-RU"/>
        </w:rPr>
        <w:t>для замещения должности государственного налогового инспектора отдела анализа и прогнозирования</w:t>
      </w:r>
      <w:r w:rsidR="006928E1" w:rsidRPr="006928E1">
        <w:rPr>
          <w:rFonts w:ascii="Times New Roman" w:eastAsia="Times New Roman" w:hAnsi="Times New Roman"/>
          <w:sz w:val="24"/>
          <w:szCs w:val="24"/>
          <w:lang w:eastAsia="ru-RU"/>
        </w:rPr>
        <w:t>: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 разработка форм квитанций, подтверждающей прием средств в счет уплаты налогов, выдаваемой местной администрацией налогоплательщикам (налоговым агентам); практики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w:t>
      </w:r>
    </w:p>
    <w:p w:rsidR="0016514A" w:rsidRPr="0036265D" w:rsidRDefault="009B51A1" w:rsidP="006928E1">
      <w:pPr>
        <w:spacing w:after="0" w:line="240" w:lineRule="auto"/>
        <w:ind w:firstLine="708"/>
        <w:rPr>
          <w:rFonts w:ascii="Times New Roman" w:eastAsia="Times New Roman" w:hAnsi="Times New Roman"/>
          <w:sz w:val="24"/>
          <w:szCs w:val="24"/>
          <w:lang w:eastAsia="ru-RU"/>
        </w:rPr>
      </w:pPr>
      <w:r>
        <w:rPr>
          <w:rFonts w:ascii="Times New Roman" w:hAnsi="Times New Roman"/>
          <w:sz w:val="24"/>
          <w:szCs w:val="24"/>
          <w:u w:val="single"/>
          <w:lang w:eastAsia="ru-RU"/>
        </w:rPr>
        <w:t>4.7.6.</w:t>
      </w:r>
      <w:r w:rsidR="006928E1">
        <w:rPr>
          <w:rFonts w:ascii="Times New Roman" w:hAnsi="Times New Roman"/>
          <w:sz w:val="24"/>
          <w:szCs w:val="24"/>
          <w:u w:val="single"/>
          <w:lang w:eastAsia="ru-RU"/>
        </w:rPr>
        <w:t>.</w:t>
      </w:r>
      <w:r w:rsidR="00E271F6" w:rsidRPr="0036265D">
        <w:rPr>
          <w:rFonts w:ascii="Times New Roman" w:hAnsi="Times New Roman"/>
          <w:sz w:val="24"/>
          <w:szCs w:val="24"/>
          <w:u w:val="single"/>
          <w:lang w:eastAsia="ru-RU"/>
        </w:rPr>
        <w:t>Требования к функциональным знаниям для</w:t>
      </w:r>
      <w:r w:rsidR="00985E21">
        <w:rPr>
          <w:rFonts w:ascii="Times New Roman" w:hAnsi="Times New Roman"/>
          <w:sz w:val="24"/>
          <w:szCs w:val="24"/>
          <w:u w:val="single"/>
          <w:lang w:eastAsia="ru-RU"/>
        </w:rPr>
        <w:t xml:space="preserve"> </w:t>
      </w:r>
      <w:r w:rsidR="00E271F6" w:rsidRPr="0036265D">
        <w:rPr>
          <w:rFonts w:ascii="Times New Roman" w:hAnsi="Times New Roman"/>
          <w:sz w:val="24"/>
          <w:szCs w:val="24"/>
          <w:u w:val="single"/>
          <w:lang w:eastAsia="ru-RU"/>
        </w:rPr>
        <w:t xml:space="preserve"> замещения</w:t>
      </w:r>
      <w:r w:rsidR="00985E21">
        <w:rPr>
          <w:rFonts w:ascii="Times New Roman" w:hAnsi="Times New Roman"/>
          <w:sz w:val="24"/>
          <w:szCs w:val="24"/>
          <w:u w:val="single"/>
          <w:lang w:eastAsia="ru-RU"/>
        </w:rPr>
        <w:t xml:space="preserve"> </w:t>
      </w:r>
      <w:r w:rsidR="00E271F6" w:rsidRPr="0036265D">
        <w:rPr>
          <w:rFonts w:ascii="Times New Roman" w:hAnsi="Times New Roman"/>
          <w:sz w:val="24"/>
          <w:szCs w:val="24"/>
          <w:u w:val="single"/>
          <w:lang w:eastAsia="ru-RU"/>
        </w:rPr>
        <w:t xml:space="preserve"> должности государственного налогового инспектора отдела анализа и прогнозирования:</w:t>
      </w:r>
      <w:r w:rsidR="00E271F6" w:rsidRPr="0036265D">
        <w:rPr>
          <w:rFonts w:ascii="Times New Roman" w:hAnsi="Times New Roman"/>
          <w:sz w:val="24"/>
          <w:szCs w:val="24"/>
          <w:lang w:eastAsia="ru-RU"/>
        </w:rPr>
        <w:t xml:space="preserve"> </w:t>
      </w:r>
      <w:r w:rsidR="00986CB5" w:rsidRPr="0036265D">
        <w:rPr>
          <w:rFonts w:ascii="Times New Roman" w:hAnsi="Times New Roman"/>
          <w:sz w:val="24"/>
          <w:szCs w:val="24"/>
          <w:lang w:eastAsia="ru-RU"/>
        </w:rPr>
        <w:t>наличие знаний Налогового кодекса Российской Федерации часть первая от 31 июля 1998 г.№</w:t>
      </w:r>
      <w:r w:rsidR="00985E21">
        <w:rPr>
          <w:rFonts w:ascii="Times New Roman" w:hAnsi="Times New Roman"/>
          <w:sz w:val="24"/>
          <w:szCs w:val="24"/>
          <w:lang w:eastAsia="ru-RU"/>
        </w:rPr>
        <w:t xml:space="preserve"> </w:t>
      </w:r>
      <w:r w:rsidR="00986CB5" w:rsidRPr="0036265D">
        <w:rPr>
          <w:rFonts w:ascii="Times New Roman" w:hAnsi="Times New Roman"/>
          <w:sz w:val="24"/>
          <w:szCs w:val="24"/>
          <w:lang w:eastAsia="ru-RU"/>
        </w:rPr>
        <w:t xml:space="preserve"> 146-ФЗ (статьи 271, 272, 333.21, 333.33. глава 8. Исполнение обязанности по уплате налогов и сборов, глав 9. Изменения срока уплаты налога и сбора, </w:t>
      </w:r>
      <w:r w:rsidR="0016514A" w:rsidRPr="0036265D">
        <w:rPr>
          <w:rFonts w:ascii="Times New Roman" w:hAnsi="Times New Roman"/>
          <w:sz w:val="24"/>
          <w:szCs w:val="24"/>
          <w:lang w:eastAsia="ru-RU"/>
        </w:rPr>
        <w:t>а также пени и штрафа, глава 10</w:t>
      </w:r>
      <w:r w:rsidR="00986CB5" w:rsidRPr="0036265D">
        <w:rPr>
          <w:rFonts w:ascii="Times New Roman" w:hAnsi="Times New Roman"/>
          <w:sz w:val="24"/>
          <w:szCs w:val="24"/>
          <w:lang w:eastAsia="ru-RU"/>
        </w:rPr>
        <w:t xml:space="preserve">. Требование об уплате налогов и сборов, глава, 11.Способы обеспечения исполнения обязанностей по уплате налогов и </w:t>
      </w:r>
      <w:r w:rsidR="00986CB5" w:rsidRPr="00191110">
        <w:rPr>
          <w:rFonts w:ascii="Times New Roman" w:hAnsi="Times New Roman"/>
          <w:sz w:val="24"/>
          <w:szCs w:val="24"/>
          <w:lang w:eastAsia="ru-RU"/>
        </w:rPr>
        <w:t>сборов, глава 12. Зачет и возврат излишне уплаченных или излишне взысканных сумм</w:t>
      </w:r>
      <w:r w:rsidR="007532F5" w:rsidRPr="00191110">
        <w:rPr>
          <w:rFonts w:ascii="Times New Roman" w:hAnsi="Times New Roman"/>
          <w:sz w:val="24"/>
          <w:szCs w:val="24"/>
          <w:lang w:eastAsia="ru-RU"/>
        </w:rPr>
        <w:t xml:space="preserve"> </w:t>
      </w:r>
      <w:r w:rsidR="00986CB5" w:rsidRPr="00191110">
        <w:rPr>
          <w:rFonts w:ascii="Times New Roman" w:hAnsi="Times New Roman"/>
          <w:sz w:val="24"/>
          <w:szCs w:val="24"/>
          <w:lang w:eastAsia="ru-RU"/>
        </w:rPr>
        <w:t>и часть втор</w:t>
      </w:r>
      <w:r w:rsidR="007532F5" w:rsidRPr="00191110">
        <w:rPr>
          <w:rFonts w:ascii="Times New Roman" w:hAnsi="Times New Roman"/>
          <w:sz w:val="24"/>
          <w:szCs w:val="24"/>
          <w:lang w:eastAsia="ru-RU"/>
        </w:rPr>
        <w:t>а</w:t>
      </w:r>
      <w:r w:rsidR="00986CB5" w:rsidRPr="00191110">
        <w:rPr>
          <w:rFonts w:ascii="Times New Roman" w:hAnsi="Times New Roman"/>
          <w:sz w:val="24"/>
          <w:szCs w:val="24"/>
          <w:lang w:eastAsia="ru-RU"/>
        </w:rPr>
        <w:t>я от</w:t>
      </w:r>
      <w:r w:rsidR="00986CB5" w:rsidRPr="0036265D">
        <w:rPr>
          <w:rFonts w:ascii="Times New Roman" w:hAnsi="Times New Roman"/>
          <w:sz w:val="24"/>
          <w:szCs w:val="24"/>
          <w:lang w:eastAsia="ru-RU"/>
        </w:rPr>
        <w:t xml:space="preserve"> 5 августа 2000г. №117-ФЗ, (ст</w:t>
      </w:r>
      <w:r w:rsidR="001F1877" w:rsidRPr="0036265D">
        <w:rPr>
          <w:rFonts w:ascii="Times New Roman" w:hAnsi="Times New Roman"/>
          <w:sz w:val="24"/>
          <w:szCs w:val="24"/>
          <w:lang w:eastAsia="ru-RU"/>
        </w:rPr>
        <w:t>атьи 25.</w:t>
      </w:r>
      <w:r w:rsidR="0016514A" w:rsidRPr="0036265D">
        <w:rPr>
          <w:rFonts w:ascii="Times New Roman" w:hAnsi="Times New Roman"/>
          <w:sz w:val="24"/>
          <w:szCs w:val="24"/>
          <w:lang w:eastAsia="ru-RU"/>
        </w:rPr>
        <w:t xml:space="preserve">2, 25.6, 25.12, 46, 59); </w:t>
      </w:r>
      <w:r w:rsidR="001F1877" w:rsidRPr="0036265D">
        <w:rPr>
          <w:rFonts w:ascii="Times New Roman" w:hAnsi="Times New Roman"/>
          <w:sz w:val="24"/>
          <w:szCs w:val="24"/>
          <w:lang w:eastAsia="ru-RU"/>
        </w:rPr>
        <w:t xml:space="preserve"> </w:t>
      </w:r>
      <w:r w:rsidR="0016514A" w:rsidRPr="0036265D">
        <w:rPr>
          <w:rFonts w:ascii="Times New Roman" w:eastAsia="Times New Roman" w:hAnsi="Times New Roman"/>
          <w:sz w:val="24"/>
          <w:szCs w:val="24"/>
          <w:lang w:eastAsia="ru-RU"/>
        </w:rPr>
        <w:t xml:space="preserve">приказа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постановления Правительства Российской Федерации от 12 августа 2004 г. N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постановления Правительства Российской Федерации от 25 декабря 2009 г. N 1088 "О государственной автоматизированной системе "Управление"; постановления Правительства Российской Федерации от 26 мая 2010 г. N 367 "О Единой межведомственной информационно-статистический системе"; постановления Правительства Российской Федерации от 29 декабря 2007 г. N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постановления Правительства Российской Федерации от 12 декабря 2012 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w:t>
      </w:r>
      <w:r w:rsidR="0016514A" w:rsidRPr="0036265D">
        <w:rPr>
          <w:rFonts w:ascii="Times New Roman" w:eastAsia="Times New Roman" w:hAnsi="Times New Roman"/>
          <w:sz w:val="24"/>
          <w:szCs w:val="24"/>
          <w:lang w:eastAsia="ru-RU"/>
        </w:rPr>
        <w:lastRenderedPageBreak/>
        <w:t>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я Правительства Российской Федерации от 17 марта 2014 г. N 193 "Об утверждении Правил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г. N 89"; постановления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 постановления Правительства Российской Федерации от 29 апреля 2014 г. N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 постановления Правительства Российской Федерации от 19 ноября 2014 г. N 1221 "Об утверждении Правил присвоения, изменения и аннулирования адресов"; приказа Минфина России от 1 июля 2013 г. N 65н "Об утверждении Указаний о порядке применения бюджетной классификации Российской Федерации";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(утверждены постановлением Правительства Российской Федерации от 21 августа 2012 г. N 851); распоряжения Правительства Российской Федерации от 6 мая 2008 г. N 671-р "Об утверждении Федерального плана статистических работ"; приказа Минфина России N 65н, ФНС Российской Федерации N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N 410"; приказа ФНС России от 18 января 2012 г. N ЯК-7-1/9@ "Об утверждении Единых требований к порядку формирования информационного ресурса "Расчеты с бюджетом" местного уровня"; принципов формирования статистической налоговой отчетности; порядка применения бюджетной классификации Российской Федерации.</w:t>
      </w:r>
    </w:p>
    <w:p w:rsidR="009A2448" w:rsidRDefault="009B51A1" w:rsidP="00985E21">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4.7.7.</w:t>
      </w:r>
      <w:r w:rsidR="009A2448" w:rsidRPr="00CC5CC8">
        <w:rPr>
          <w:rFonts w:ascii="Times New Roman" w:eastAsia="Times New Roman" w:hAnsi="Times New Roman"/>
          <w:sz w:val="24"/>
          <w:szCs w:val="24"/>
          <w:u w:val="single"/>
          <w:lang w:eastAsia="ru-RU"/>
        </w:rPr>
        <w:t xml:space="preserve"> </w:t>
      </w:r>
      <w:r w:rsidR="009A2448" w:rsidRPr="00985E21">
        <w:rPr>
          <w:rFonts w:ascii="Times New Roman" w:eastAsia="Times New Roman" w:hAnsi="Times New Roman"/>
          <w:sz w:val="24"/>
          <w:szCs w:val="24"/>
          <w:u w:val="single"/>
          <w:lang w:eastAsia="ru-RU"/>
        </w:rPr>
        <w:t>Требования к функциональным умениям для замещения должности  государственного налогового инспектора отдела анализа и прогнозирования</w:t>
      </w:r>
      <w:r w:rsidR="009A2448" w:rsidRPr="0036265D">
        <w:rPr>
          <w:rFonts w:ascii="Times New Roman" w:eastAsia="Times New Roman" w:hAnsi="Times New Roman"/>
          <w:sz w:val="24"/>
          <w:szCs w:val="24"/>
          <w:lang w:eastAsia="ru-RU"/>
        </w:rPr>
        <w:t>: умение работать с информационными ресурсами, необходимыми в профессиональной деятельности, а также наличие базовых навыков работы с офисными инструментами (</w:t>
      </w:r>
      <w:proofErr w:type="spellStart"/>
      <w:r w:rsidR="009A2448" w:rsidRPr="0036265D">
        <w:rPr>
          <w:rFonts w:ascii="Times New Roman" w:eastAsia="Times New Roman" w:hAnsi="Times New Roman"/>
          <w:sz w:val="24"/>
          <w:szCs w:val="24"/>
          <w:lang w:eastAsia="ru-RU"/>
        </w:rPr>
        <w:t>Word</w:t>
      </w:r>
      <w:proofErr w:type="spellEnd"/>
      <w:r w:rsidR="009A2448" w:rsidRPr="0036265D">
        <w:rPr>
          <w:rFonts w:ascii="Times New Roman" w:eastAsia="Times New Roman" w:hAnsi="Times New Roman"/>
          <w:sz w:val="24"/>
          <w:szCs w:val="24"/>
          <w:lang w:eastAsia="ru-RU"/>
        </w:rPr>
        <w:t xml:space="preserve">, </w:t>
      </w:r>
      <w:proofErr w:type="spellStart"/>
      <w:r w:rsidR="009A2448" w:rsidRPr="0036265D">
        <w:rPr>
          <w:rFonts w:ascii="Times New Roman" w:eastAsia="Times New Roman" w:hAnsi="Times New Roman"/>
          <w:sz w:val="24"/>
          <w:szCs w:val="24"/>
          <w:lang w:eastAsia="ru-RU"/>
        </w:rPr>
        <w:t>Excel</w:t>
      </w:r>
      <w:proofErr w:type="spellEnd"/>
      <w:r w:rsidR="009A2448" w:rsidRPr="0036265D">
        <w:rPr>
          <w:rFonts w:ascii="Times New Roman" w:eastAsia="Times New Roman" w:hAnsi="Times New Roman"/>
          <w:sz w:val="24"/>
          <w:szCs w:val="24"/>
          <w:lang w:eastAsia="ru-RU"/>
        </w:rPr>
        <w:t xml:space="preserve">, </w:t>
      </w:r>
      <w:proofErr w:type="spellStart"/>
      <w:r w:rsidR="009A2448" w:rsidRPr="0036265D">
        <w:rPr>
          <w:rFonts w:ascii="Times New Roman" w:eastAsia="Times New Roman" w:hAnsi="Times New Roman"/>
          <w:sz w:val="24"/>
          <w:szCs w:val="24"/>
          <w:lang w:eastAsia="ru-RU"/>
        </w:rPr>
        <w:t>Power</w:t>
      </w:r>
      <w:proofErr w:type="spellEnd"/>
      <w:r w:rsidR="009A2448" w:rsidRPr="0036265D">
        <w:rPr>
          <w:rFonts w:ascii="Times New Roman" w:eastAsia="Times New Roman" w:hAnsi="Times New Roman"/>
          <w:sz w:val="24"/>
          <w:szCs w:val="24"/>
          <w:lang w:eastAsia="ru-RU"/>
        </w:rPr>
        <w:t xml:space="preserve"> </w:t>
      </w:r>
      <w:proofErr w:type="spellStart"/>
      <w:r w:rsidR="009A2448" w:rsidRPr="0036265D">
        <w:rPr>
          <w:rFonts w:ascii="Times New Roman" w:eastAsia="Times New Roman" w:hAnsi="Times New Roman"/>
          <w:sz w:val="24"/>
          <w:szCs w:val="24"/>
          <w:lang w:eastAsia="ru-RU"/>
        </w:rPr>
        <w:t>Point</w:t>
      </w:r>
      <w:proofErr w:type="spellEnd"/>
      <w:r w:rsidR="009A2448" w:rsidRPr="0036265D">
        <w:rPr>
          <w:rFonts w:ascii="Times New Roman" w:eastAsia="Times New Roman" w:hAnsi="Times New Roman"/>
          <w:sz w:val="24"/>
          <w:szCs w:val="24"/>
          <w:lang w:eastAsia="ru-RU"/>
        </w:rPr>
        <w:t>); готовить аналитические справки и доклады, а также умение документировать (грамотная письменная речь, умение оформлять и структурировать); выполнение работ по перечню операций технологического процесса ФНС России, закрепленных за отделом, и проводить их контроль.</w:t>
      </w:r>
    </w:p>
    <w:p w:rsidR="00A739D5" w:rsidRDefault="00A739D5" w:rsidP="00985E21">
      <w:pPr>
        <w:spacing w:after="0" w:line="240" w:lineRule="auto"/>
        <w:ind w:firstLine="567"/>
        <w:rPr>
          <w:rFonts w:ascii="Times New Roman" w:eastAsia="Times New Roman" w:hAnsi="Times New Roman"/>
          <w:sz w:val="24"/>
          <w:szCs w:val="24"/>
          <w:lang w:eastAsia="ru-RU"/>
        </w:rPr>
      </w:pPr>
    </w:p>
    <w:p w:rsidR="00207517" w:rsidRDefault="009B51A1" w:rsidP="00207517">
      <w:pPr>
        <w:tabs>
          <w:tab w:val="left" w:pos="6540"/>
        </w:tabs>
        <w:spacing w:after="0" w:line="240" w:lineRule="auto"/>
        <w:ind w:firstLine="567"/>
        <w:jc w:val="both"/>
        <w:rPr>
          <w:rFonts w:ascii="Times New Roman" w:hAnsi="Times New Roman"/>
          <w:sz w:val="24"/>
          <w:szCs w:val="24"/>
          <w:lang w:eastAsia="ru-RU"/>
        </w:rPr>
      </w:pPr>
      <w:r>
        <w:rPr>
          <w:rFonts w:ascii="Times New Roman" w:hAnsi="Times New Roman"/>
          <w:sz w:val="24"/>
          <w:szCs w:val="24"/>
        </w:rPr>
        <w:t>4.7.8.</w:t>
      </w:r>
      <w:r w:rsidR="00BD0A19">
        <w:rPr>
          <w:rFonts w:ascii="Times New Roman" w:hAnsi="Times New Roman"/>
          <w:sz w:val="24"/>
          <w:szCs w:val="24"/>
        </w:rPr>
        <w:t xml:space="preserve"> </w:t>
      </w:r>
      <w:r w:rsidR="00207517" w:rsidRPr="00A72E4B">
        <w:rPr>
          <w:rFonts w:ascii="Times New Roman" w:hAnsi="Times New Roman"/>
          <w:sz w:val="24"/>
          <w:szCs w:val="24"/>
          <w:u w:val="single"/>
          <w:lang w:eastAsia="ru-RU"/>
        </w:rPr>
        <w:t>Требования к профессиональным умениям для замещения должности государственного налогового инспектора отдела камеральных проверок</w:t>
      </w:r>
      <w:r w:rsidR="001C761A">
        <w:rPr>
          <w:rFonts w:ascii="Times New Roman" w:hAnsi="Times New Roman"/>
          <w:sz w:val="24"/>
          <w:szCs w:val="24"/>
          <w:u w:val="single"/>
          <w:lang w:eastAsia="ru-RU"/>
        </w:rPr>
        <w:t xml:space="preserve"> </w:t>
      </w:r>
      <w:r w:rsidR="00207517" w:rsidRPr="00A72E4B">
        <w:rPr>
          <w:rFonts w:ascii="Times New Roman" w:hAnsi="Times New Roman"/>
          <w:sz w:val="24"/>
          <w:szCs w:val="24"/>
          <w:u w:val="single"/>
          <w:lang w:eastAsia="ru-RU"/>
        </w:rPr>
        <w:t>№1:</w:t>
      </w:r>
      <w:r w:rsidR="00207517" w:rsidRPr="00A72E4B">
        <w:rPr>
          <w:rFonts w:ascii="Times New Roman" w:eastAsiaTheme="minorHAnsi" w:hAnsi="Times New Roman"/>
          <w:sz w:val="24"/>
          <w:szCs w:val="24"/>
        </w:rPr>
        <w:t xml:space="preserve">  практика применения законодательства Российской Федерации о налогах и сборах</w:t>
      </w:r>
      <w:r w:rsidR="00207517" w:rsidRPr="00A72E4B">
        <w:rPr>
          <w:rFonts w:ascii="Times New Roman" w:hAnsi="Times New Roman"/>
          <w:sz w:val="24"/>
          <w:szCs w:val="24"/>
          <w:u w:val="single"/>
          <w:lang w:eastAsia="ru-RU"/>
        </w:rPr>
        <w:t xml:space="preserve"> </w:t>
      </w:r>
      <w:r w:rsidR="00CC5CC8" w:rsidRPr="00CC5CC8">
        <w:rPr>
          <w:rFonts w:ascii="Times New Roman" w:hAnsi="Times New Roman"/>
          <w:sz w:val="24"/>
          <w:szCs w:val="24"/>
          <w:u w:val="single"/>
          <w:lang w:eastAsia="ru-RU"/>
        </w:rPr>
        <w:t xml:space="preserve"> </w:t>
      </w:r>
      <w:r w:rsidR="00207517" w:rsidRPr="00A72E4B">
        <w:rPr>
          <w:rFonts w:ascii="Times New Roman" w:hAnsi="Times New Roman"/>
          <w:sz w:val="24"/>
          <w:szCs w:val="24"/>
          <w:lang w:eastAsia="ru-RU"/>
        </w:rPr>
        <w:t xml:space="preserve">составление акта по результатам проведения камеральной налоговой проверки; осуществление риск-ориентированного подхода к подготовке и проведении мероприятий налогового контроля; осуществление экспертизы проектов нормативных правовых актов; обеспечение выполнения </w:t>
      </w:r>
      <w:r w:rsidR="00207517" w:rsidRPr="00A72E4B">
        <w:rPr>
          <w:rFonts w:ascii="Times New Roman" w:hAnsi="Times New Roman"/>
          <w:sz w:val="24"/>
          <w:szCs w:val="24"/>
          <w:lang w:eastAsia="ru-RU"/>
        </w:rPr>
        <w:lastRenderedPageBreak/>
        <w:t>поставленных руководством задач; проведение анализа и прогнозирования деятельности в порученной сфере;</w:t>
      </w:r>
      <w:r w:rsidR="00207517" w:rsidRPr="00A72E4B">
        <w:rPr>
          <w:rFonts w:ascii="Times New Roman" w:hAnsi="Times New Roman"/>
          <w:sz w:val="24"/>
          <w:szCs w:val="24"/>
        </w:rPr>
        <w:t xml:space="preserve"> навыков делового письма; </w:t>
      </w:r>
      <w:r w:rsidR="00207517" w:rsidRPr="00A72E4B">
        <w:rPr>
          <w:rFonts w:ascii="Times New Roman" w:hAnsi="Times New Roman"/>
          <w:sz w:val="24"/>
          <w:szCs w:val="24"/>
          <w:lang w:eastAsia="ru-RU"/>
        </w:rPr>
        <w:t xml:space="preserve"> пользование современной оргтехникой и программными продуктами.</w:t>
      </w:r>
    </w:p>
    <w:p w:rsidR="006D4021" w:rsidRPr="00AD3CCD" w:rsidRDefault="006D4021" w:rsidP="006D402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4.7.9.</w:t>
      </w:r>
      <w:r w:rsidRPr="001C761A">
        <w:rPr>
          <w:rFonts w:ascii="Times New Roman" w:hAnsi="Times New Roman"/>
          <w:sz w:val="24"/>
          <w:szCs w:val="24"/>
          <w:u w:val="single"/>
          <w:lang w:eastAsia="ru-RU"/>
        </w:rPr>
        <w:t xml:space="preserve"> </w:t>
      </w:r>
      <w:r w:rsidRPr="00730106">
        <w:rPr>
          <w:rFonts w:ascii="Times New Roman" w:hAnsi="Times New Roman"/>
          <w:sz w:val="24"/>
          <w:szCs w:val="24"/>
          <w:u w:val="single"/>
          <w:lang w:eastAsia="ru-RU"/>
        </w:rPr>
        <w:t>Треб</w:t>
      </w:r>
      <w:r>
        <w:rPr>
          <w:rFonts w:ascii="Times New Roman" w:hAnsi="Times New Roman"/>
          <w:sz w:val="24"/>
          <w:szCs w:val="24"/>
          <w:u w:val="single"/>
          <w:lang w:eastAsia="ru-RU"/>
        </w:rPr>
        <w:t xml:space="preserve">ования к функциональным знаниям </w:t>
      </w:r>
      <w:r w:rsidRPr="00730106">
        <w:rPr>
          <w:rFonts w:ascii="Times New Roman" w:hAnsi="Times New Roman"/>
          <w:sz w:val="24"/>
          <w:szCs w:val="24"/>
          <w:u w:val="single"/>
          <w:lang w:eastAsia="ru-RU"/>
        </w:rPr>
        <w:t>для замещения должности государственного налогового инспектора отдела камеральных проверок</w:t>
      </w:r>
      <w:r>
        <w:rPr>
          <w:rFonts w:ascii="Times New Roman" w:hAnsi="Times New Roman"/>
          <w:sz w:val="24"/>
          <w:szCs w:val="24"/>
          <w:u w:val="single"/>
          <w:lang w:eastAsia="ru-RU"/>
        </w:rPr>
        <w:t xml:space="preserve">  №1: </w:t>
      </w:r>
      <w:r w:rsidRPr="00AD3CCD">
        <w:rPr>
          <w:rFonts w:ascii="Times New Roman" w:eastAsia="Times New Roman" w:hAnsi="Times New Roman"/>
          <w:sz w:val="24"/>
          <w:szCs w:val="24"/>
          <w:lang w:eastAsia="ru-RU"/>
        </w:rPr>
        <w:t xml:space="preserve">  принципы, методы, технологии и механизмы осуществления контроля (надзора); виды, назначение и технологии организации проверочных процедур; меры, принимаемые по результатам проверки;</w:t>
      </w:r>
    </w:p>
    <w:p w:rsidR="00CC5CC8" w:rsidRDefault="00CC5CC8" w:rsidP="00CC5CC8">
      <w:pPr>
        <w:tabs>
          <w:tab w:val="left" w:pos="6540"/>
        </w:tabs>
        <w:spacing w:after="0" w:line="240" w:lineRule="auto"/>
        <w:ind w:firstLine="567"/>
        <w:jc w:val="both"/>
        <w:rPr>
          <w:rFonts w:ascii="Times New Roman" w:eastAsiaTheme="minorHAnsi" w:hAnsi="Times New Roman"/>
          <w:sz w:val="24"/>
          <w:szCs w:val="24"/>
        </w:rPr>
      </w:pPr>
      <w:r w:rsidRPr="006D4021">
        <w:rPr>
          <w:rFonts w:ascii="Times New Roman" w:hAnsi="Times New Roman"/>
          <w:sz w:val="24"/>
          <w:szCs w:val="24"/>
          <w:u w:val="single"/>
          <w:lang w:eastAsia="ru-RU"/>
        </w:rPr>
        <w:t>4</w:t>
      </w:r>
      <w:r w:rsidR="006D4021" w:rsidRPr="006D4021">
        <w:rPr>
          <w:rFonts w:ascii="Times New Roman" w:hAnsi="Times New Roman"/>
          <w:sz w:val="24"/>
          <w:szCs w:val="24"/>
          <w:u w:val="single"/>
          <w:lang w:eastAsia="ru-RU"/>
        </w:rPr>
        <w:t>.7.10</w:t>
      </w:r>
      <w:r w:rsidRPr="00730106">
        <w:rPr>
          <w:rFonts w:ascii="Times New Roman" w:hAnsi="Times New Roman"/>
          <w:sz w:val="24"/>
          <w:szCs w:val="24"/>
          <w:u w:val="single"/>
          <w:lang w:eastAsia="ru-RU"/>
        </w:rPr>
        <w:t>.Требования к функциональным умениям для замещения должности государственного налогового инспектора отдела камеральных проверок</w:t>
      </w:r>
      <w:r w:rsidR="001C761A">
        <w:rPr>
          <w:rFonts w:ascii="Times New Roman" w:hAnsi="Times New Roman"/>
          <w:sz w:val="24"/>
          <w:szCs w:val="24"/>
          <w:u w:val="single"/>
          <w:lang w:eastAsia="ru-RU"/>
        </w:rPr>
        <w:t xml:space="preserve"> №1</w:t>
      </w:r>
      <w:r w:rsidRPr="00730106">
        <w:rPr>
          <w:rFonts w:ascii="Times New Roman" w:hAnsi="Times New Roman"/>
          <w:sz w:val="24"/>
          <w:szCs w:val="24"/>
          <w:u w:val="single"/>
          <w:lang w:eastAsia="ru-RU"/>
        </w:rPr>
        <w:t xml:space="preserve"> : </w:t>
      </w:r>
      <w:r w:rsidRPr="00730106">
        <w:rPr>
          <w:rFonts w:ascii="Times New Roman" w:eastAsiaTheme="minorHAnsi" w:hAnsi="Times New Roman"/>
          <w:sz w:val="24"/>
          <w:szCs w:val="24"/>
        </w:rPr>
        <w:t xml:space="preserve"> 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w:t>
      </w:r>
    </w:p>
    <w:p w:rsidR="00A739D5" w:rsidRDefault="00A739D5" w:rsidP="00CC5CC8">
      <w:pPr>
        <w:tabs>
          <w:tab w:val="left" w:pos="6540"/>
        </w:tabs>
        <w:spacing w:after="0" w:line="240" w:lineRule="auto"/>
        <w:ind w:firstLine="567"/>
        <w:jc w:val="both"/>
        <w:rPr>
          <w:rFonts w:ascii="Times New Roman" w:eastAsiaTheme="minorHAnsi" w:hAnsi="Times New Roman"/>
          <w:color w:val="00B050"/>
          <w:sz w:val="24"/>
          <w:szCs w:val="24"/>
        </w:rPr>
      </w:pPr>
    </w:p>
    <w:p w:rsidR="0007589C" w:rsidRPr="00AD3CCD" w:rsidRDefault="006D4021" w:rsidP="006D4021">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4.7.11. </w:t>
      </w:r>
      <w:r w:rsidR="00CC5CC8" w:rsidRPr="00A72E4B">
        <w:rPr>
          <w:rFonts w:ascii="Times New Roman" w:hAnsi="Times New Roman"/>
          <w:sz w:val="24"/>
          <w:szCs w:val="24"/>
          <w:u w:val="single"/>
          <w:lang w:eastAsia="ru-RU"/>
        </w:rPr>
        <w:t>Требования к профессиональным умениям для замещения должности государственного налогового инспектора отдела</w:t>
      </w:r>
      <w:r w:rsidR="00CC5CC8">
        <w:rPr>
          <w:rFonts w:ascii="Times New Roman" w:hAnsi="Times New Roman"/>
          <w:sz w:val="24"/>
          <w:szCs w:val="24"/>
          <w:u w:val="single"/>
          <w:lang w:eastAsia="ru-RU"/>
        </w:rPr>
        <w:t xml:space="preserve"> камеральных проверок</w:t>
      </w:r>
      <w:r w:rsidR="001C761A">
        <w:rPr>
          <w:rFonts w:ascii="Times New Roman" w:hAnsi="Times New Roman"/>
          <w:sz w:val="24"/>
          <w:szCs w:val="24"/>
          <w:u w:val="single"/>
          <w:lang w:eastAsia="ru-RU"/>
        </w:rPr>
        <w:t xml:space="preserve"> </w:t>
      </w:r>
      <w:r w:rsidR="00CC5CC8">
        <w:rPr>
          <w:rFonts w:ascii="Times New Roman" w:hAnsi="Times New Roman"/>
          <w:sz w:val="24"/>
          <w:szCs w:val="24"/>
          <w:u w:val="single"/>
          <w:lang w:eastAsia="ru-RU"/>
        </w:rPr>
        <w:t>№</w:t>
      </w:r>
      <w:r w:rsidR="001C761A">
        <w:rPr>
          <w:rFonts w:ascii="Times New Roman" w:hAnsi="Times New Roman"/>
          <w:sz w:val="24"/>
          <w:szCs w:val="24"/>
          <w:u w:val="single"/>
          <w:lang w:eastAsia="ru-RU"/>
        </w:rPr>
        <w:t>2</w:t>
      </w:r>
      <w:r w:rsidR="00CC5CC8">
        <w:rPr>
          <w:rFonts w:ascii="Times New Roman" w:hAnsi="Times New Roman"/>
          <w:sz w:val="24"/>
          <w:szCs w:val="24"/>
          <w:u w:val="single"/>
          <w:lang w:eastAsia="ru-RU"/>
        </w:rPr>
        <w:t>:</w:t>
      </w:r>
      <w:r>
        <w:rPr>
          <w:rFonts w:ascii="Times New Roman" w:hAnsi="Times New Roman"/>
          <w:sz w:val="24"/>
          <w:szCs w:val="24"/>
          <w:u w:val="single"/>
          <w:lang w:eastAsia="ru-RU"/>
        </w:rPr>
        <w:t xml:space="preserve"> </w:t>
      </w:r>
      <w:r w:rsidR="00CC5CC8">
        <w:rPr>
          <w:rFonts w:ascii="Times New Roman" w:hAnsi="Times New Roman"/>
          <w:sz w:val="24"/>
          <w:szCs w:val="24"/>
          <w:u w:val="single"/>
          <w:lang w:eastAsia="ru-RU"/>
        </w:rPr>
        <w:t xml:space="preserve"> </w:t>
      </w:r>
      <w:r w:rsidR="0007589C" w:rsidRPr="00AD3CCD">
        <w:rPr>
          <w:rFonts w:ascii="Times New Roman" w:eastAsia="Times New Roman" w:hAnsi="Times New Roman"/>
          <w:sz w:val="24"/>
          <w:szCs w:val="24"/>
          <w:lang w:eastAsia="ru-RU"/>
        </w:rPr>
        <w:t xml:space="preserve">в области делового делопроизводства, умение составлять составление протокол, оформление результатов камеральной </w:t>
      </w:r>
      <w:proofErr w:type="spellStart"/>
      <w:r w:rsidR="0007589C" w:rsidRPr="00AD3CCD">
        <w:rPr>
          <w:rFonts w:ascii="Times New Roman" w:eastAsia="Times New Roman" w:hAnsi="Times New Roman"/>
          <w:sz w:val="24"/>
          <w:szCs w:val="24"/>
          <w:lang w:eastAsia="ru-RU"/>
        </w:rPr>
        <w:t>проверки;в</w:t>
      </w:r>
      <w:proofErr w:type="spellEnd"/>
      <w:r w:rsidR="0007589C" w:rsidRPr="00AD3CCD">
        <w:rPr>
          <w:rFonts w:ascii="Times New Roman" w:eastAsia="Times New Roman" w:hAnsi="Times New Roman"/>
          <w:sz w:val="24"/>
          <w:szCs w:val="24"/>
          <w:lang w:eastAsia="ru-RU"/>
        </w:rPr>
        <w:t xml:space="preserve"> области информационно-коммуникационных технологий;</w:t>
      </w:r>
    </w:p>
    <w:p w:rsidR="0007589C" w:rsidRPr="00AD3CCD" w:rsidRDefault="0007589C" w:rsidP="0007589C">
      <w:pPr>
        <w:spacing w:after="0" w:line="240" w:lineRule="auto"/>
        <w:rPr>
          <w:rFonts w:ascii="Times New Roman" w:eastAsia="Times New Roman" w:hAnsi="Times New Roman"/>
          <w:sz w:val="24"/>
          <w:szCs w:val="24"/>
          <w:lang w:eastAsia="ru-RU"/>
        </w:rPr>
      </w:pPr>
      <w:r w:rsidRPr="00AD3CCD">
        <w:rPr>
          <w:rFonts w:ascii="Times New Roman" w:eastAsia="Times New Roman" w:hAnsi="Times New Roman"/>
          <w:sz w:val="24"/>
          <w:szCs w:val="24"/>
          <w:lang w:eastAsia="ru-RU"/>
        </w:rPr>
        <w:t>обеспечивать работу в программных продуктах АИС –Налог 3, СЭД – ИФНС, ФИР СМЭВ, электронная почта, личный кабинет налогоплательщика.</w:t>
      </w:r>
    </w:p>
    <w:p w:rsidR="0007589C" w:rsidRPr="00AD3CCD" w:rsidRDefault="006D4021" w:rsidP="0007589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4.7.12.</w:t>
      </w:r>
      <w:r w:rsidR="001C761A" w:rsidRPr="001C761A">
        <w:rPr>
          <w:rFonts w:ascii="Times New Roman" w:hAnsi="Times New Roman"/>
          <w:sz w:val="24"/>
          <w:szCs w:val="24"/>
          <w:u w:val="single"/>
          <w:lang w:eastAsia="ru-RU"/>
        </w:rPr>
        <w:t xml:space="preserve"> </w:t>
      </w:r>
      <w:r w:rsidR="001C761A" w:rsidRPr="00730106">
        <w:rPr>
          <w:rFonts w:ascii="Times New Roman" w:hAnsi="Times New Roman"/>
          <w:sz w:val="24"/>
          <w:szCs w:val="24"/>
          <w:u w:val="single"/>
          <w:lang w:eastAsia="ru-RU"/>
        </w:rPr>
        <w:t>Треб</w:t>
      </w:r>
      <w:r w:rsidR="001C761A">
        <w:rPr>
          <w:rFonts w:ascii="Times New Roman" w:hAnsi="Times New Roman"/>
          <w:sz w:val="24"/>
          <w:szCs w:val="24"/>
          <w:u w:val="single"/>
          <w:lang w:eastAsia="ru-RU"/>
        </w:rPr>
        <w:t xml:space="preserve">ования к функциональным знаниям </w:t>
      </w:r>
      <w:r w:rsidR="001C761A" w:rsidRPr="00730106">
        <w:rPr>
          <w:rFonts w:ascii="Times New Roman" w:hAnsi="Times New Roman"/>
          <w:sz w:val="24"/>
          <w:szCs w:val="24"/>
          <w:u w:val="single"/>
          <w:lang w:eastAsia="ru-RU"/>
        </w:rPr>
        <w:t>для замещения должности государственного налогового инспектора отдела камеральных проверок</w:t>
      </w:r>
      <w:r w:rsidR="001C761A">
        <w:rPr>
          <w:rFonts w:ascii="Times New Roman" w:hAnsi="Times New Roman"/>
          <w:sz w:val="24"/>
          <w:szCs w:val="24"/>
          <w:u w:val="single"/>
          <w:lang w:eastAsia="ru-RU"/>
        </w:rPr>
        <w:t xml:space="preserve">  №2: </w:t>
      </w:r>
      <w:r w:rsidR="001C761A" w:rsidRPr="00AD3CCD">
        <w:rPr>
          <w:rFonts w:ascii="Times New Roman" w:eastAsia="Times New Roman" w:hAnsi="Times New Roman"/>
          <w:sz w:val="24"/>
          <w:szCs w:val="24"/>
          <w:lang w:eastAsia="ru-RU"/>
        </w:rPr>
        <w:t xml:space="preserve"> </w:t>
      </w:r>
      <w:r w:rsidR="0007589C" w:rsidRPr="00AD3CCD">
        <w:rPr>
          <w:rFonts w:ascii="Times New Roman" w:eastAsia="Times New Roman" w:hAnsi="Times New Roman"/>
          <w:sz w:val="24"/>
          <w:szCs w:val="24"/>
          <w:lang w:eastAsia="ru-RU"/>
        </w:rPr>
        <w:t xml:space="preserve"> принципы, методы, технологии и механизмы осуществления контроля (надзора); виды, назначение и технологии организации проверочных процедур; меры, принимаемые по результатам проверки;</w:t>
      </w:r>
    </w:p>
    <w:p w:rsidR="0007589C" w:rsidRPr="00AD3CCD" w:rsidRDefault="006D4021" w:rsidP="0007589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4.7.13.</w:t>
      </w:r>
      <w:r w:rsidR="00CC5CC8" w:rsidRPr="00CC5CC8">
        <w:rPr>
          <w:rFonts w:ascii="Times New Roman" w:hAnsi="Times New Roman"/>
          <w:sz w:val="24"/>
          <w:szCs w:val="24"/>
          <w:u w:val="single"/>
          <w:lang w:eastAsia="ru-RU"/>
        </w:rPr>
        <w:t xml:space="preserve"> </w:t>
      </w:r>
      <w:r w:rsidR="00CC5CC8" w:rsidRPr="00730106">
        <w:rPr>
          <w:rFonts w:ascii="Times New Roman" w:hAnsi="Times New Roman"/>
          <w:sz w:val="24"/>
          <w:szCs w:val="24"/>
          <w:u w:val="single"/>
          <w:lang w:eastAsia="ru-RU"/>
        </w:rPr>
        <w:t>Требования к функциональным умениям для замещения должности государственного налогового инспектора отдела камеральных проверок</w:t>
      </w:r>
      <w:r w:rsidR="001C761A">
        <w:rPr>
          <w:rFonts w:ascii="Times New Roman" w:hAnsi="Times New Roman"/>
          <w:sz w:val="24"/>
          <w:szCs w:val="24"/>
          <w:u w:val="single"/>
          <w:lang w:eastAsia="ru-RU"/>
        </w:rPr>
        <w:t xml:space="preserve"> </w:t>
      </w:r>
      <w:r w:rsidR="00CC5CC8">
        <w:rPr>
          <w:rFonts w:ascii="Times New Roman" w:hAnsi="Times New Roman"/>
          <w:sz w:val="24"/>
          <w:szCs w:val="24"/>
          <w:u w:val="single"/>
          <w:lang w:eastAsia="ru-RU"/>
        </w:rPr>
        <w:t xml:space="preserve"> №2: </w:t>
      </w:r>
      <w:r w:rsidR="0007589C" w:rsidRPr="00AD3CCD">
        <w:rPr>
          <w:rFonts w:ascii="Times New Roman" w:eastAsia="Times New Roman" w:hAnsi="Times New Roman"/>
          <w:sz w:val="24"/>
          <w:szCs w:val="24"/>
          <w:lang w:eastAsia="ru-RU"/>
        </w:rPr>
        <w:t xml:space="preserve"> проведение плановых и внеплановых документарных (камеральных) проверок (обследований);-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w:t>
      </w:r>
      <w:r w:rsidR="001C761A">
        <w:rPr>
          <w:rFonts w:ascii="Times New Roman" w:eastAsia="Times New Roman" w:hAnsi="Times New Roman"/>
          <w:sz w:val="24"/>
          <w:szCs w:val="24"/>
          <w:lang w:eastAsia="ru-RU"/>
        </w:rPr>
        <w:t>х распорядительных документов;</w:t>
      </w:r>
      <w:r w:rsidR="0007589C" w:rsidRPr="00AD3CCD">
        <w:rPr>
          <w:rFonts w:ascii="Times New Roman" w:eastAsia="Times New Roman" w:hAnsi="Times New Roman"/>
          <w:sz w:val="24"/>
          <w:szCs w:val="24"/>
          <w:lang w:eastAsia="ru-RU"/>
        </w:rPr>
        <w:t xml:space="preserve"> умение работать и анализировать с объемными базами данных.</w:t>
      </w:r>
    </w:p>
    <w:p w:rsidR="00207517" w:rsidRDefault="006D4021" w:rsidP="0007589C">
      <w:pPr>
        <w:widowControl w:val="0"/>
        <w:autoSpaceDE w:val="0"/>
        <w:autoSpaceDN w:val="0"/>
        <w:spacing w:line="240" w:lineRule="auto"/>
        <w:ind w:firstLine="539"/>
        <w:jc w:val="both"/>
        <w:rPr>
          <w:rFonts w:ascii="Times New Roman" w:hAnsi="Times New Roman"/>
          <w:sz w:val="24"/>
          <w:szCs w:val="24"/>
        </w:rPr>
      </w:pPr>
      <w:r>
        <w:rPr>
          <w:rFonts w:ascii="Times New Roman" w:eastAsia="Times New Roman" w:hAnsi="Times New Roman"/>
          <w:sz w:val="24"/>
          <w:szCs w:val="24"/>
          <w:u w:val="single"/>
          <w:lang w:eastAsia="ru-RU"/>
        </w:rPr>
        <w:t>4.7.14.</w:t>
      </w:r>
      <w:r w:rsidR="009B51A1">
        <w:rPr>
          <w:rFonts w:ascii="Times New Roman" w:eastAsia="Times New Roman" w:hAnsi="Times New Roman"/>
          <w:sz w:val="24"/>
          <w:szCs w:val="24"/>
          <w:u w:val="single"/>
          <w:lang w:eastAsia="ru-RU"/>
        </w:rPr>
        <w:t xml:space="preserve"> </w:t>
      </w:r>
      <w:r w:rsidR="00207517" w:rsidRPr="00A72E4B">
        <w:rPr>
          <w:rFonts w:ascii="Times New Roman" w:eastAsia="Times New Roman" w:hAnsi="Times New Roman"/>
          <w:sz w:val="24"/>
          <w:szCs w:val="24"/>
          <w:u w:val="single"/>
          <w:lang w:eastAsia="ru-RU"/>
        </w:rPr>
        <w:t xml:space="preserve">Требования к профессиональным умениям для замещения должности главного специалиста-эксперта: </w:t>
      </w:r>
      <w:r w:rsidR="00207517" w:rsidRPr="00A72E4B">
        <w:rPr>
          <w:rFonts w:ascii="Times New Roman" w:hAnsi="Times New Roman"/>
          <w:sz w:val="24"/>
          <w:szCs w:val="24"/>
        </w:rPr>
        <w:t>работать с государственной интегрированной информационной системой управления общественными финансами "Электронный бюджет";</w:t>
      </w:r>
      <w:r w:rsidR="009B51A1">
        <w:rPr>
          <w:rFonts w:ascii="Times New Roman" w:hAnsi="Times New Roman"/>
          <w:sz w:val="24"/>
          <w:szCs w:val="24"/>
        </w:rPr>
        <w:t xml:space="preserve"> </w:t>
      </w:r>
      <w:r w:rsidR="00207517" w:rsidRPr="00A72E4B">
        <w:rPr>
          <w:rFonts w:ascii="Times New Roman" w:hAnsi="Times New Roman"/>
          <w:sz w:val="24"/>
          <w:szCs w:val="24"/>
        </w:rPr>
        <w:t xml:space="preserve">проведение оценки эффективности управления доведенным лимитом бюджетных </w:t>
      </w:r>
      <w:proofErr w:type="spellStart"/>
      <w:r w:rsidR="00207517" w:rsidRPr="00A72E4B">
        <w:rPr>
          <w:rFonts w:ascii="Times New Roman" w:hAnsi="Times New Roman"/>
          <w:sz w:val="24"/>
          <w:szCs w:val="24"/>
        </w:rPr>
        <w:t>обязательств;владение</w:t>
      </w:r>
      <w:proofErr w:type="spellEnd"/>
      <w:r w:rsidR="00207517" w:rsidRPr="00A72E4B">
        <w:rPr>
          <w:rFonts w:ascii="Times New Roman" w:hAnsi="Times New Roman"/>
          <w:sz w:val="24"/>
          <w:szCs w:val="24"/>
        </w:rPr>
        <w:t xml:space="preserve"> информационными системами и базами данных; Пользоваться в соответствии с требованиями ФЗ РФ, Постановлений Правительства РФ, Инструкций и Положений, утвержденных ФСБ России с электронно-цифровой подписью;</w:t>
      </w:r>
    </w:p>
    <w:p w:rsidR="000F7DC5" w:rsidRPr="000F7DC5" w:rsidRDefault="000F7DC5" w:rsidP="000F7DC5">
      <w:pPr>
        <w:widowControl w:val="0"/>
        <w:autoSpaceDE w:val="0"/>
        <w:autoSpaceDN w:val="0"/>
        <w:ind w:firstLine="539"/>
        <w:jc w:val="both"/>
        <w:rPr>
          <w:rFonts w:ascii="Times New Roman" w:hAnsi="Times New Roman"/>
          <w:sz w:val="24"/>
          <w:szCs w:val="24"/>
        </w:rPr>
      </w:pPr>
      <w:r>
        <w:rPr>
          <w:rFonts w:ascii="Times New Roman" w:hAnsi="Times New Roman"/>
          <w:sz w:val="24"/>
          <w:szCs w:val="24"/>
          <w:u w:val="single"/>
          <w:lang w:eastAsia="ru-RU"/>
        </w:rPr>
        <w:t>4.</w:t>
      </w:r>
      <w:r w:rsidR="00A739D5">
        <w:rPr>
          <w:rFonts w:ascii="Times New Roman" w:hAnsi="Times New Roman"/>
          <w:sz w:val="24"/>
          <w:szCs w:val="24"/>
          <w:u w:val="single"/>
          <w:lang w:eastAsia="ru-RU"/>
        </w:rPr>
        <w:t>7.15</w:t>
      </w:r>
      <w:r w:rsidRPr="001C761A">
        <w:rPr>
          <w:rFonts w:ascii="Times New Roman" w:hAnsi="Times New Roman"/>
          <w:sz w:val="24"/>
          <w:szCs w:val="24"/>
          <w:u w:val="single"/>
          <w:lang w:eastAsia="ru-RU"/>
        </w:rPr>
        <w:t>.Тре</w:t>
      </w:r>
      <w:r>
        <w:rPr>
          <w:rFonts w:ascii="Times New Roman" w:hAnsi="Times New Roman"/>
          <w:sz w:val="24"/>
          <w:szCs w:val="24"/>
          <w:u w:val="single"/>
          <w:lang w:eastAsia="ru-RU"/>
        </w:rPr>
        <w:t xml:space="preserve">бования к функциональным знаниям </w:t>
      </w:r>
      <w:r w:rsidRPr="001C761A">
        <w:rPr>
          <w:rFonts w:ascii="Times New Roman" w:hAnsi="Times New Roman"/>
          <w:sz w:val="24"/>
          <w:szCs w:val="24"/>
          <w:u w:val="single"/>
          <w:lang w:eastAsia="ru-RU"/>
        </w:rPr>
        <w:t xml:space="preserve"> для замещения должности главного специалиста-эксперта: </w:t>
      </w:r>
      <w:r>
        <w:rPr>
          <w:rFonts w:ascii="Times New Roman" w:hAnsi="Times New Roman"/>
          <w:sz w:val="24"/>
          <w:szCs w:val="24"/>
          <w:u w:val="single"/>
          <w:lang w:eastAsia="ru-RU"/>
        </w:rPr>
        <w:t xml:space="preserve"> </w:t>
      </w:r>
      <w:r w:rsidRPr="000F7DC5">
        <w:rPr>
          <w:rFonts w:ascii="Times New Roman" w:hAnsi="Times New Roman"/>
          <w:sz w:val="24"/>
          <w:szCs w:val="24"/>
        </w:rPr>
        <w:t>функции финансовой службы инспекции;</w:t>
      </w:r>
      <w:r>
        <w:rPr>
          <w:rFonts w:ascii="Times New Roman" w:hAnsi="Times New Roman"/>
          <w:sz w:val="24"/>
          <w:szCs w:val="24"/>
        </w:rPr>
        <w:t xml:space="preserve"> </w:t>
      </w:r>
      <w:r w:rsidRPr="000F7DC5">
        <w:rPr>
          <w:rFonts w:ascii="Times New Roman" w:hAnsi="Times New Roman"/>
          <w:sz w:val="24"/>
          <w:szCs w:val="24"/>
        </w:rPr>
        <w:t>принципы формирования и оценки эффективности деятельности финансовой службы в Инспекции;</w:t>
      </w:r>
    </w:p>
    <w:p w:rsidR="005D3D5B" w:rsidRDefault="006D4021" w:rsidP="009B51A1">
      <w:pPr>
        <w:widowControl w:val="0"/>
        <w:autoSpaceDE w:val="0"/>
        <w:autoSpaceDN w:val="0"/>
        <w:spacing w:line="240" w:lineRule="auto"/>
        <w:ind w:firstLine="539"/>
        <w:jc w:val="both"/>
        <w:rPr>
          <w:rFonts w:ascii="Times New Roman" w:hAnsi="Times New Roman"/>
          <w:sz w:val="24"/>
          <w:szCs w:val="24"/>
        </w:rPr>
      </w:pPr>
      <w:r>
        <w:rPr>
          <w:rFonts w:ascii="Times New Roman" w:hAnsi="Times New Roman"/>
          <w:sz w:val="24"/>
          <w:szCs w:val="24"/>
          <w:u w:val="single"/>
          <w:lang w:eastAsia="ru-RU"/>
        </w:rPr>
        <w:t>4.</w:t>
      </w:r>
      <w:r w:rsidR="00A739D5">
        <w:rPr>
          <w:rFonts w:ascii="Times New Roman" w:hAnsi="Times New Roman"/>
          <w:sz w:val="24"/>
          <w:szCs w:val="24"/>
          <w:u w:val="single"/>
          <w:lang w:eastAsia="ru-RU"/>
        </w:rPr>
        <w:t>7.</w:t>
      </w:r>
      <w:r>
        <w:rPr>
          <w:rFonts w:ascii="Times New Roman" w:hAnsi="Times New Roman"/>
          <w:sz w:val="24"/>
          <w:szCs w:val="24"/>
          <w:u w:val="single"/>
          <w:lang w:eastAsia="ru-RU"/>
        </w:rPr>
        <w:t>16</w:t>
      </w:r>
      <w:r w:rsidR="00207517" w:rsidRPr="001C761A">
        <w:rPr>
          <w:rFonts w:ascii="Times New Roman" w:hAnsi="Times New Roman"/>
          <w:sz w:val="24"/>
          <w:szCs w:val="24"/>
          <w:u w:val="single"/>
          <w:lang w:eastAsia="ru-RU"/>
        </w:rPr>
        <w:t>.Требования к функциональным умениям для замещения должности</w:t>
      </w:r>
      <w:r w:rsidR="00114B5F" w:rsidRPr="001C761A">
        <w:rPr>
          <w:rFonts w:ascii="Times New Roman" w:hAnsi="Times New Roman"/>
          <w:sz w:val="24"/>
          <w:szCs w:val="24"/>
          <w:u w:val="single"/>
          <w:lang w:eastAsia="ru-RU"/>
        </w:rPr>
        <w:t xml:space="preserve"> главного специалиста-эксперта</w:t>
      </w:r>
      <w:r w:rsidR="00207517" w:rsidRPr="001C761A">
        <w:rPr>
          <w:rFonts w:ascii="Times New Roman" w:hAnsi="Times New Roman"/>
          <w:sz w:val="24"/>
          <w:szCs w:val="24"/>
          <w:u w:val="single"/>
          <w:lang w:eastAsia="ru-RU"/>
        </w:rPr>
        <w:t xml:space="preserve">: </w:t>
      </w:r>
      <w:r w:rsidR="00207517" w:rsidRPr="001C761A">
        <w:rPr>
          <w:rFonts w:ascii="Times New Roman" w:hAnsi="Times New Roman"/>
          <w:sz w:val="24"/>
          <w:szCs w:val="24"/>
        </w:rPr>
        <w:t xml:space="preserve">Ведение программных комплексов «1С Предприятие 8,3 Бюджетный учет», «1С Предприятие 8.3 Конфигурация </w:t>
      </w:r>
      <w:proofErr w:type="spellStart"/>
      <w:r w:rsidR="00207517" w:rsidRPr="001C761A">
        <w:rPr>
          <w:rFonts w:ascii="Times New Roman" w:hAnsi="Times New Roman"/>
          <w:sz w:val="24"/>
          <w:szCs w:val="24"/>
        </w:rPr>
        <w:t>Зарплата+Кадры</w:t>
      </w:r>
      <w:proofErr w:type="spellEnd"/>
      <w:r w:rsidR="00207517" w:rsidRPr="001C761A">
        <w:rPr>
          <w:rFonts w:ascii="Times New Roman" w:hAnsi="Times New Roman"/>
          <w:sz w:val="24"/>
          <w:szCs w:val="24"/>
        </w:rPr>
        <w:t>», программное обеспечение комплекса задач пакета прикладных программ «Делопроизводство-Кадры-Смета», прикладного программного обеспечения «Система удаленного финансового документооборота», ГИИС «Электронный бюджет</w:t>
      </w:r>
      <w:r w:rsidR="009B51A1">
        <w:rPr>
          <w:rFonts w:ascii="Times New Roman" w:hAnsi="Times New Roman"/>
          <w:sz w:val="24"/>
          <w:szCs w:val="24"/>
        </w:rPr>
        <w:t>».</w:t>
      </w:r>
      <w:r w:rsidR="00207517">
        <w:rPr>
          <w:rFonts w:ascii="Times New Roman" w:hAnsi="Times New Roman"/>
          <w:sz w:val="24"/>
          <w:szCs w:val="24"/>
        </w:rPr>
        <w:t xml:space="preserve"> </w:t>
      </w:r>
      <w:r w:rsidR="00207517" w:rsidRPr="00AE250E">
        <w:rPr>
          <w:rFonts w:ascii="Times New Roman" w:hAnsi="Times New Roman"/>
          <w:sz w:val="24"/>
          <w:szCs w:val="24"/>
        </w:rPr>
        <w:t>Ведение бюджетной и налоговой отчетности.</w:t>
      </w:r>
    </w:p>
    <w:p w:rsidR="00C67D3C" w:rsidRDefault="00C67D3C" w:rsidP="00985E21">
      <w:pPr>
        <w:widowControl w:val="0"/>
        <w:autoSpaceDE w:val="0"/>
        <w:autoSpaceDN w:val="0"/>
        <w:spacing w:line="240" w:lineRule="auto"/>
        <w:ind w:firstLine="539"/>
        <w:jc w:val="both"/>
        <w:rPr>
          <w:rFonts w:ascii="Times New Roman" w:hAnsi="Times New Roman"/>
          <w:sz w:val="24"/>
          <w:szCs w:val="24"/>
        </w:rPr>
      </w:pPr>
    </w:p>
    <w:p w:rsidR="005D3D5B" w:rsidRPr="00163952" w:rsidRDefault="00A739D5" w:rsidP="00985E21">
      <w:pPr>
        <w:widowControl w:val="0"/>
        <w:autoSpaceDE w:val="0"/>
        <w:autoSpaceDN w:val="0"/>
        <w:spacing w:line="240" w:lineRule="auto"/>
        <w:ind w:firstLine="539"/>
        <w:jc w:val="both"/>
        <w:rPr>
          <w:rFonts w:ascii="Times New Roman" w:eastAsia="Times New Roman" w:hAnsi="Times New Roman"/>
          <w:sz w:val="24"/>
          <w:szCs w:val="24"/>
          <w:lang w:eastAsia="ru-RU"/>
        </w:rPr>
      </w:pPr>
      <w:r>
        <w:rPr>
          <w:rFonts w:ascii="Times New Roman" w:hAnsi="Times New Roman"/>
          <w:sz w:val="24"/>
          <w:szCs w:val="24"/>
        </w:rPr>
        <w:lastRenderedPageBreak/>
        <w:t xml:space="preserve"> 5</w:t>
      </w:r>
      <w:r w:rsidR="00985E21">
        <w:rPr>
          <w:rFonts w:ascii="Times New Roman" w:hAnsi="Times New Roman"/>
          <w:sz w:val="24"/>
          <w:szCs w:val="24"/>
        </w:rPr>
        <w:t>.</w:t>
      </w:r>
      <w:r w:rsidR="00C67D3C">
        <w:rPr>
          <w:rFonts w:ascii="Times New Roman" w:hAnsi="Times New Roman"/>
          <w:sz w:val="24"/>
          <w:szCs w:val="24"/>
        </w:rPr>
        <w:t xml:space="preserve"> </w:t>
      </w:r>
      <w:r w:rsidR="00985E21">
        <w:rPr>
          <w:rFonts w:ascii="Times New Roman" w:hAnsi="Times New Roman"/>
          <w:sz w:val="24"/>
          <w:szCs w:val="24"/>
        </w:rPr>
        <w:t xml:space="preserve"> </w:t>
      </w:r>
      <w:r w:rsidR="00985E21" w:rsidRPr="00985E21">
        <w:rPr>
          <w:rFonts w:ascii="Times New Roman" w:hAnsi="Times New Roman"/>
          <w:sz w:val="24"/>
          <w:szCs w:val="24"/>
          <w:u w:val="single"/>
        </w:rPr>
        <w:t xml:space="preserve">Должностные обязанности </w:t>
      </w:r>
      <w:r w:rsidR="00985E21" w:rsidRPr="00985E21">
        <w:rPr>
          <w:rFonts w:ascii="Times New Roman" w:hAnsi="Times New Roman"/>
          <w:sz w:val="24"/>
          <w:szCs w:val="24"/>
          <w:u w:val="single"/>
          <w:lang w:eastAsia="ru-RU"/>
        </w:rPr>
        <w:t>государственного налогового инспектора отдела работы с налогоплательщиками государственного налогового инспектора отдела камеральных проверок №1, государственного налогового инспектора отдела камеральных проверок №2, государственного налогового инспектора отдела анализа и прогнозирования, главного специалиста-эксперта отдела общего обеспечения</w:t>
      </w:r>
      <w:r w:rsidR="00985E21">
        <w:rPr>
          <w:rFonts w:ascii="Times New Roman" w:hAnsi="Times New Roman"/>
          <w:sz w:val="24"/>
          <w:szCs w:val="24"/>
          <w:u w:val="single"/>
          <w:lang w:eastAsia="ru-RU"/>
        </w:rPr>
        <w:t>.</w:t>
      </w:r>
    </w:p>
    <w:p w:rsidR="001320A0" w:rsidRPr="00163952" w:rsidRDefault="00A739D5" w:rsidP="00365492">
      <w:pPr>
        <w:spacing w:after="0" w:line="240" w:lineRule="auto"/>
        <w:ind w:firstLine="709"/>
        <w:jc w:val="both"/>
        <w:rPr>
          <w:rFonts w:ascii="Times New Roman" w:hAnsi="Times New Roman"/>
          <w:sz w:val="24"/>
          <w:szCs w:val="24"/>
          <w:lang w:eastAsia="ru-RU"/>
        </w:rPr>
      </w:pPr>
      <w:r>
        <w:rPr>
          <w:rFonts w:ascii="Times New Roman" w:hAnsi="Times New Roman"/>
          <w:sz w:val="24"/>
          <w:szCs w:val="24"/>
          <w:u w:val="single"/>
          <w:lang w:eastAsia="ru-RU"/>
        </w:rPr>
        <w:t>5</w:t>
      </w:r>
      <w:r w:rsidR="006D4021">
        <w:rPr>
          <w:rFonts w:ascii="Times New Roman" w:hAnsi="Times New Roman"/>
          <w:sz w:val="24"/>
          <w:szCs w:val="24"/>
          <w:u w:val="single"/>
          <w:lang w:eastAsia="ru-RU"/>
        </w:rPr>
        <w:t>. 1</w:t>
      </w:r>
      <w:r w:rsidR="00C67D3C">
        <w:rPr>
          <w:rFonts w:ascii="Times New Roman" w:hAnsi="Times New Roman"/>
          <w:sz w:val="24"/>
          <w:szCs w:val="24"/>
          <w:u w:val="single"/>
          <w:lang w:eastAsia="ru-RU"/>
        </w:rPr>
        <w:t xml:space="preserve">. </w:t>
      </w:r>
      <w:r w:rsidR="002D0134" w:rsidRPr="004B477E">
        <w:rPr>
          <w:rFonts w:ascii="Times New Roman" w:hAnsi="Times New Roman"/>
          <w:sz w:val="24"/>
          <w:szCs w:val="24"/>
          <w:u w:val="single"/>
          <w:lang w:eastAsia="ru-RU"/>
        </w:rPr>
        <w:t>Должностные обязанности государственного налогового инспектора отдела работы с налогоплательщиками</w:t>
      </w:r>
      <w:r w:rsidR="002D0134" w:rsidRPr="00163952">
        <w:rPr>
          <w:rFonts w:ascii="Times New Roman" w:hAnsi="Times New Roman"/>
          <w:sz w:val="24"/>
          <w:szCs w:val="24"/>
          <w:lang w:eastAsia="ru-RU"/>
        </w:rPr>
        <w:t>:</w:t>
      </w:r>
    </w:p>
    <w:p w:rsidR="002D0134" w:rsidRPr="00EA0B08" w:rsidRDefault="002D0134" w:rsidP="002D0134">
      <w:pPr>
        <w:spacing w:after="0" w:line="240" w:lineRule="auto"/>
        <w:ind w:firstLine="709"/>
        <w:jc w:val="both"/>
        <w:rPr>
          <w:rFonts w:ascii="Times New Roman" w:hAnsi="Times New Roman"/>
          <w:sz w:val="24"/>
          <w:szCs w:val="24"/>
          <w:lang w:eastAsia="ru-RU"/>
        </w:rPr>
      </w:pPr>
      <w:r w:rsidRPr="00163952">
        <w:rPr>
          <w:rFonts w:ascii="Times New Roman" w:hAnsi="Times New Roman"/>
          <w:sz w:val="24"/>
          <w:szCs w:val="24"/>
          <w:lang w:eastAsia="ru-RU"/>
        </w:rPr>
        <w:t xml:space="preserve">- </w:t>
      </w:r>
      <w:r w:rsidRPr="00EA0B08">
        <w:rPr>
          <w:rFonts w:ascii="Times New Roman" w:hAnsi="Times New Roman"/>
          <w:sz w:val="24"/>
          <w:szCs w:val="24"/>
          <w:lang w:eastAsia="ru-RU"/>
        </w:rPr>
        <w:t xml:space="preserve">приём и регистрация налоговых деклараций (расчётов), заявлений, бухгалтерской отчётности и иных документов, служащих основанием для исчисления и уплаты налогов, сборов, взносов, других обязательных платежей в бюджетную систему Российской Федерации. Приём и регистрация других документов, представленных организациями и физическими лицами; </w:t>
      </w:r>
    </w:p>
    <w:p w:rsidR="002D0134" w:rsidRPr="00EA0B08" w:rsidRDefault="002D0134" w:rsidP="002D0134">
      <w:pPr>
        <w:spacing w:after="0" w:line="240" w:lineRule="auto"/>
        <w:ind w:firstLine="709"/>
        <w:jc w:val="both"/>
        <w:rPr>
          <w:rFonts w:ascii="Times New Roman" w:hAnsi="Times New Roman"/>
          <w:sz w:val="24"/>
          <w:szCs w:val="24"/>
          <w:lang w:eastAsia="ru-RU"/>
        </w:rPr>
      </w:pPr>
      <w:r w:rsidRPr="00EA0B08">
        <w:rPr>
          <w:rFonts w:ascii="Times New Roman" w:hAnsi="Times New Roman"/>
          <w:sz w:val="24"/>
          <w:szCs w:val="24"/>
          <w:lang w:eastAsia="ru-RU"/>
        </w:rPr>
        <w:t>- предоставлять информацию о состоянии расчётов по налогам, сборам, взносам, иных справок по запросам налогоплательщиков;</w:t>
      </w:r>
    </w:p>
    <w:p w:rsidR="002D0134" w:rsidRPr="00EA0B08" w:rsidRDefault="002D0134" w:rsidP="002D0134">
      <w:pPr>
        <w:spacing w:after="0" w:line="240" w:lineRule="auto"/>
        <w:ind w:firstLine="709"/>
        <w:jc w:val="both"/>
        <w:rPr>
          <w:rFonts w:ascii="Times New Roman" w:hAnsi="Times New Roman"/>
          <w:sz w:val="24"/>
          <w:szCs w:val="24"/>
          <w:lang w:eastAsia="ru-RU"/>
        </w:rPr>
      </w:pPr>
      <w:r w:rsidRPr="00EA0B08">
        <w:rPr>
          <w:rFonts w:ascii="Times New Roman" w:hAnsi="Times New Roman"/>
          <w:sz w:val="24"/>
          <w:szCs w:val="24"/>
          <w:lang w:eastAsia="ru-RU"/>
        </w:rPr>
        <w:t>- приём и обработка сведений о доходах физических лиц;</w:t>
      </w:r>
    </w:p>
    <w:p w:rsidR="002D0134" w:rsidRPr="00EA0B08" w:rsidRDefault="00550BD6" w:rsidP="002D0134">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002D0134" w:rsidRPr="00EA0B08">
        <w:rPr>
          <w:rFonts w:ascii="Times New Roman" w:hAnsi="Times New Roman"/>
          <w:sz w:val="24"/>
          <w:szCs w:val="24"/>
          <w:lang w:eastAsia="ru-RU"/>
        </w:rPr>
        <w:t>индивидуальное устное информирование налогоплательщиков о действующем законодательстве</w:t>
      </w:r>
      <w:r w:rsidR="002D0134" w:rsidRPr="00EA0B08">
        <w:rPr>
          <w:rFonts w:ascii="Times New Roman" w:hAnsi="Times New Roman"/>
          <w:iCs/>
          <w:sz w:val="24"/>
          <w:szCs w:val="24"/>
          <w:lang w:eastAsia="ru-RU"/>
        </w:rPr>
        <w:t>;</w:t>
      </w:r>
    </w:p>
    <w:p w:rsidR="002D0134" w:rsidRPr="00EA0B08" w:rsidRDefault="002D0134" w:rsidP="002D0134">
      <w:pPr>
        <w:spacing w:after="0" w:line="240" w:lineRule="auto"/>
        <w:ind w:firstLine="709"/>
        <w:jc w:val="both"/>
        <w:rPr>
          <w:rFonts w:ascii="Times New Roman" w:hAnsi="Times New Roman"/>
          <w:sz w:val="24"/>
          <w:szCs w:val="24"/>
          <w:lang w:eastAsia="ru-RU"/>
        </w:rPr>
      </w:pPr>
      <w:r w:rsidRPr="00EA0B08">
        <w:rPr>
          <w:rFonts w:ascii="Times New Roman" w:hAnsi="Times New Roman"/>
          <w:sz w:val="24"/>
          <w:szCs w:val="24"/>
          <w:lang w:eastAsia="ru-RU"/>
        </w:rPr>
        <w:t>- публичное информирование налогоплательщиков о действующем законодательстве о налогах, сборах, взносах и принятых в соответствии с ним нормативных правовых актов, взаимодействие со средствами массовой информации;</w:t>
      </w:r>
    </w:p>
    <w:p w:rsidR="002D0134" w:rsidRPr="00EA0B08" w:rsidRDefault="002D0134" w:rsidP="002D0134">
      <w:pPr>
        <w:spacing w:after="0" w:line="240" w:lineRule="auto"/>
        <w:ind w:firstLine="709"/>
        <w:jc w:val="both"/>
        <w:rPr>
          <w:rFonts w:ascii="Times New Roman" w:hAnsi="Times New Roman"/>
          <w:sz w:val="24"/>
          <w:szCs w:val="24"/>
          <w:lang w:eastAsia="ru-RU"/>
        </w:rPr>
      </w:pPr>
      <w:r w:rsidRPr="00EA0B08">
        <w:rPr>
          <w:rFonts w:ascii="Times New Roman" w:hAnsi="Times New Roman"/>
          <w:sz w:val="24"/>
          <w:szCs w:val="24"/>
          <w:lang w:eastAsia="ru-RU"/>
        </w:rPr>
        <w:t>- письменное информирование о налогах, сборах и взносах по запросам налогоплательщиков;</w:t>
      </w:r>
    </w:p>
    <w:p w:rsidR="002D0134" w:rsidRPr="00EA0B08" w:rsidRDefault="002D0134" w:rsidP="002D0134">
      <w:pPr>
        <w:spacing w:after="0" w:line="240" w:lineRule="auto"/>
        <w:ind w:firstLine="709"/>
        <w:jc w:val="both"/>
        <w:rPr>
          <w:rFonts w:ascii="Times New Roman" w:hAnsi="Times New Roman"/>
          <w:sz w:val="24"/>
          <w:szCs w:val="24"/>
          <w:lang w:eastAsia="ru-RU"/>
        </w:rPr>
      </w:pPr>
      <w:r w:rsidRPr="00EA0B08">
        <w:rPr>
          <w:rFonts w:ascii="Times New Roman" w:hAnsi="Times New Roman"/>
          <w:sz w:val="24"/>
          <w:szCs w:val="24"/>
          <w:lang w:eastAsia="ru-RU"/>
        </w:rPr>
        <w:t>- осуществлять работу</w:t>
      </w:r>
      <w:r w:rsidRPr="00EA0B08">
        <w:rPr>
          <w:rFonts w:ascii="Times New Roman" w:hAnsi="Times New Roman"/>
          <w:b/>
          <w:sz w:val="24"/>
          <w:szCs w:val="24"/>
          <w:lang w:eastAsia="ru-RU"/>
        </w:rPr>
        <w:t xml:space="preserve"> </w:t>
      </w:r>
      <w:r w:rsidRPr="00EA0B08">
        <w:rPr>
          <w:rFonts w:ascii="Times New Roman" w:hAnsi="Times New Roman"/>
          <w:sz w:val="24"/>
          <w:szCs w:val="24"/>
          <w:lang w:eastAsia="ru-RU"/>
        </w:rPr>
        <w:t>по контролю за своевременностью регистрации заявлений и формированием актов сверки с налогоплательщиками,  заполнению в базу данных информационных ресурсов;</w:t>
      </w:r>
    </w:p>
    <w:p w:rsidR="00FE69BA" w:rsidRDefault="002D0134" w:rsidP="00DE2B30">
      <w:pPr>
        <w:spacing w:after="0" w:line="240" w:lineRule="auto"/>
        <w:ind w:firstLine="709"/>
        <w:jc w:val="both"/>
        <w:rPr>
          <w:rFonts w:ascii="Times New Roman" w:hAnsi="Times New Roman"/>
          <w:sz w:val="24"/>
          <w:szCs w:val="24"/>
          <w:lang w:eastAsia="ru-RU"/>
        </w:rPr>
      </w:pPr>
      <w:r w:rsidRPr="00EA0B08">
        <w:rPr>
          <w:rFonts w:ascii="Times New Roman" w:hAnsi="Times New Roman"/>
          <w:sz w:val="24"/>
          <w:szCs w:val="24"/>
          <w:lang w:eastAsia="ru-RU"/>
        </w:rPr>
        <w:t>- предоставлять сведения пользователям информационных ресурсов</w:t>
      </w:r>
      <w:r w:rsidR="00DE2B30" w:rsidRPr="00EA0B08">
        <w:rPr>
          <w:rFonts w:ascii="Times New Roman" w:hAnsi="Times New Roman"/>
          <w:sz w:val="24"/>
          <w:szCs w:val="24"/>
          <w:lang w:eastAsia="ru-RU"/>
        </w:rPr>
        <w:t>.</w:t>
      </w:r>
    </w:p>
    <w:p w:rsidR="0007589C" w:rsidRPr="00EA0B08" w:rsidRDefault="0007589C" w:rsidP="00DE2B30">
      <w:pPr>
        <w:spacing w:after="0" w:line="240" w:lineRule="auto"/>
        <w:ind w:firstLine="709"/>
        <w:jc w:val="both"/>
        <w:rPr>
          <w:rFonts w:ascii="Times New Roman" w:hAnsi="Times New Roman"/>
          <w:sz w:val="24"/>
          <w:szCs w:val="24"/>
          <w:lang w:eastAsia="ru-RU"/>
        </w:rPr>
      </w:pPr>
    </w:p>
    <w:p w:rsidR="00EA0B08" w:rsidRPr="00EA0B08" w:rsidRDefault="00A739D5" w:rsidP="005A6830">
      <w:pPr>
        <w:ind w:firstLine="708"/>
        <w:jc w:val="both"/>
        <w:rPr>
          <w:rFonts w:ascii="Times New Roman" w:hAnsi="Times New Roman"/>
        </w:rPr>
      </w:pPr>
      <w:r>
        <w:rPr>
          <w:rFonts w:ascii="Times New Roman" w:hAnsi="Times New Roman"/>
          <w:sz w:val="24"/>
          <w:szCs w:val="24"/>
          <w:u w:val="single"/>
          <w:lang w:eastAsia="ru-RU"/>
        </w:rPr>
        <w:t>5</w:t>
      </w:r>
      <w:r w:rsidR="006D4021">
        <w:rPr>
          <w:rFonts w:ascii="Times New Roman" w:hAnsi="Times New Roman"/>
          <w:sz w:val="24"/>
          <w:szCs w:val="24"/>
          <w:u w:val="single"/>
          <w:lang w:eastAsia="ru-RU"/>
        </w:rPr>
        <w:t>.2.</w:t>
      </w:r>
      <w:r w:rsidR="00EA0B08" w:rsidRPr="004B477E">
        <w:rPr>
          <w:rFonts w:ascii="Times New Roman" w:hAnsi="Times New Roman"/>
          <w:sz w:val="24"/>
          <w:szCs w:val="24"/>
          <w:u w:val="single"/>
          <w:lang w:eastAsia="ru-RU"/>
        </w:rPr>
        <w:t>Должностные обязанности государственного налогового инспектора отд</w:t>
      </w:r>
      <w:r w:rsidR="00EA0B08">
        <w:rPr>
          <w:rFonts w:ascii="Times New Roman" w:hAnsi="Times New Roman"/>
          <w:sz w:val="24"/>
          <w:szCs w:val="24"/>
          <w:u w:val="single"/>
          <w:lang w:eastAsia="ru-RU"/>
        </w:rPr>
        <w:t xml:space="preserve">ела камеральных проверок №1: </w:t>
      </w:r>
      <w:r w:rsidR="00EA0B08" w:rsidRPr="00EA0B08">
        <w:rPr>
          <w:rFonts w:ascii="Times New Roman" w:hAnsi="Times New Roman"/>
        </w:rPr>
        <w:t>.Проведение камеральных налоговых проверок налоговых деклараций по налогу на прибыль, по  налогу на добавленную стоимость, по акцизам на нефтепродукты, на пиво, на спирт, алкогольную и спиртосодержащую продукцию, на табачные изделия , на автомобили ,бухгалтерской отчетности, сведений о среднесписочной численности организаций, упрощенной налоговой декларации и иных документов, служащих основанием для исчисления и уплаты налогов и сборов , с учетом анализа косвенной информации из внутренних и внешних источников, оформление ее результатов</w:t>
      </w:r>
      <w:r w:rsidR="00EA0B08" w:rsidRPr="00EA0B08">
        <w:rPr>
          <w:rFonts w:ascii="Times New Roman" w:hAnsi="Times New Roman"/>
          <w:sz w:val="28"/>
          <w:szCs w:val="28"/>
        </w:rPr>
        <w:t xml:space="preserve"> </w:t>
      </w:r>
      <w:r w:rsidR="00EA0B08" w:rsidRPr="00EA0B08">
        <w:rPr>
          <w:rFonts w:ascii="Times New Roman" w:hAnsi="Times New Roman"/>
        </w:rPr>
        <w:t xml:space="preserve">актом налоговой проверки в соответствии со статьей 100 Кодекса (при выявлении нарушений), а также иными документами в соответствии с </w:t>
      </w:r>
      <w:r w:rsidR="00EA0B08" w:rsidRPr="00EA0B08">
        <w:rPr>
          <w:rFonts w:ascii="Times New Roman" w:hAnsi="Times New Roman"/>
          <w:bCs/>
        </w:rPr>
        <w:t xml:space="preserve">главами части второй Кодекса, регулирующими вопросы исчисления и уплаты отдельных </w:t>
      </w:r>
      <w:proofErr w:type="spellStart"/>
      <w:r w:rsidR="00EA0B08" w:rsidRPr="00EA0B08">
        <w:rPr>
          <w:rFonts w:ascii="Times New Roman" w:hAnsi="Times New Roman"/>
          <w:bCs/>
        </w:rPr>
        <w:t>налогов.</w:t>
      </w:r>
      <w:r w:rsidR="00EA0B08" w:rsidRPr="00EA0B08">
        <w:rPr>
          <w:rFonts w:ascii="Times New Roman" w:hAnsi="Times New Roman"/>
          <w:iCs/>
        </w:rPr>
        <w:t>Проведение</w:t>
      </w:r>
      <w:proofErr w:type="spellEnd"/>
      <w:r w:rsidR="00EA0B08" w:rsidRPr="00EA0B08">
        <w:rPr>
          <w:rFonts w:ascii="Times New Roman" w:hAnsi="Times New Roman"/>
          <w:iCs/>
        </w:rPr>
        <w:t xml:space="preserve"> автоматизированного камерального контроля  с использованием </w:t>
      </w:r>
      <w:proofErr w:type="spellStart"/>
      <w:r w:rsidR="00EA0B08" w:rsidRPr="00EA0B08">
        <w:rPr>
          <w:rFonts w:ascii="Times New Roman" w:hAnsi="Times New Roman"/>
          <w:iCs/>
        </w:rPr>
        <w:t>внутридокументных</w:t>
      </w:r>
      <w:proofErr w:type="spellEnd"/>
      <w:r w:rsidR="00EA0B08" w:rsidRPr="00EA0B08">
        <w:rPr>
          <w:rFonts w:ascii="Times New Roman" w:hAnsi="Times New Roman"/>
          <w:iCs/>
        </w:rPr>
        <w:t xml:space="preserve"> и </w:t>
      </w:r>
      <w:proofErr w:type="spellStart"/>
      <w:r w:rsidR="00EA0B08" w:rsidRPr="00EA0B08">
        <w:rPr>
          <w:rFonts w:ascii="Times New Roman" w:hAnsi="Times New Roman"/>
          <w:iCs/>
        </w:rPr>
        <w:t>междокументных</w:t>
      </w:r>
      <w:proofErr w:type="spellEnd"/>
      <w:r w:rsidR="00EA0B08" w:rsidRPr="00EA0B08">
        <w:rPr>
          <w:rFonts w:ascii="Times New Roman" w:hAnsi="Times New Roman"/>
          <w:iCs/>
        </w:rPr>
        <w:t xml:space="preserve"> контрольных соотношений и</w:t>
      </w:r>
      <w:r w:rsidR="00EA0B08" w:rsidRPr="00EA0B08">
        <w:rPr>
          <w:rFonts w:ascii="Times New Roman" w:hAnsi="Times New Roman"/>
        </w:rPr>
        <w:t xml:space="preserve"> соблюдение процедуры и сроков </w:t>
      </w:r>
      <w:r w:rsidR="00E75896">
        <w:rPr>
          <w:rFonts w:ascii="Times New Roman" w:hAnsi="Times New Roman"/>
        </w:rPr>
        <w:t>проведения камеральной проверки;</w:t>
      </w:r>
      <w:r w:rsidR="00EA0B08" w:rsidRPr="00EA0B08">
        <w:rPr>
          <w:rFonts w:ascii="Times New Roman" w:hAnsi="Times New Roman"/>
        </w:rPr>
        <w:t xml:space="preserve">  В ходе камеральной проверки </w:t>
      </w:r>
      <w:proofErr w:type="spellStart"/>
      <w:r w:rsidR="00EA0B08" w:rsidRPr="00EA0B08">
        <w:rPr>
          <w:rFonts w:ascii="Times New Roman" w:hAnsi="Times New Roman"/>
        </w:rPr>
        <w:t>провести:а</w:t>
      </w:r>
      <w:proofErr w:type="spellEnd"/>
      <w:r w:rsidR="00EA0B08" w:rsidRPr="00EA0B08">
        <w:rPr>
          <w:rFonts w:ascii="Times New Roman" w:hAnsi="Times New Roman"/>
        </w:rPr>
        <w:t xml:space="preserve">) проверку сопоставимости показателей налоговой декларации (расчета) с показателями налоговой декларации (расчета) предыдущего отчетного (налогового) </w:t>
      </w:r>
      <w:proofErr w:type="spellStart"/>
      <w:r w:rsidR="00EA0B08" w:rsidRPr="00EA0B08">
        <w:rPr>
          <w:rFonts w:ascii="Times New Roman" w:hAnsi="Times New Roman"/>
        </w:rPr>
        <w:t>периода;б</w:t>
      </w:r>
      <w:proofErr w:type="spellEnd"/>
      <w:r w:rsidR="00EA0B08" w:rsidRPr="00EA0B08">
        <w:rPr>
          <w:rFonts w:ascii="Times New Roman" w:hAnsi="Times New Roman"/>
        </w:rPr>
        <w:t>) </w:t>
      </w:r>
      <w:proofErr w:type="spellStart"/>
      <w:r w:rsidR="00EA0B08" w:rsidRPr="00EA0B08">
        <w:rPr>
          <w:rFonts w:ascii="Times New Roman" w:hAnsi="Times New Roman"/>
        </w:rPr>
        <w:t>взаимоувязку</w:t>
      </w:r>
      <w:proofErr w:type="spellEnd"/>
      <w:r w:rsidR="00EA0B08" w:rsidRPr="00EA0B08">
        <w:rPr>
          <w:rFonts w:ascii="Times New Roman" w:hAnsi="Times New Roman"/>
        </w:rPr>
        <w:t xml:space="preserve"> показателей проверяемой налоговой декларации (расчета) с показателями налоговых деклараций (расчетов) по другим видам налогов и бухгалтерской </w:t>
      </w:r>
      <w:proofErr w:type="spellStart"/>
      <w:r w:rsidR="00EA0B08" w:rsidRPr="00EA0B08">
        <w:rPr>
          <w:rFonts w:ascii="Times New Roman" w:hAnsi="Times New Roman"/>
        </w:rPr>
        <w:t>отчетностью;в</w:t>
      </w:r>
      <w:proofErr w:type="spellEnd"/>
      <w:r w:rsidR="00EA0B08" w:rsidRPr="00EA0B08">
        <w:rPr>
          <w:rFonts w:ascii="Times New Roman" w:hAnsi="Times New Roman"/>
        </w:rPr>
        <w:t>) проверку достоверности показателей налоговой декларации (расчета) на основе анализа всей имеющейся в налоговом органе информации.</w:t>
      </w:r>
      <w:r w:rsidR="00DF159E">
        <w:rPr>
          <w:rFonts w:ascii="Times New Roman" w:hAnsi="Times New Roman"/>
        </w:rPr>
        <w:t xml:space="preserve">    </w:t>
      </w:r>
      <w:r w:rsidR="00EA0B08" w:rsidRPr="00EA0B08">
        <w:rPr>
          <w:rFonts w:ascii="Times New Roman" w:hAnsi="Times New Roman"/>
        </w:rPr>
        <w:t>Проведение мероприятий налогового контроля:- направление запросов в компетентные органы иностранных государств;-направление запросов в банк о наличии счетов в банке и (или) об остатках денежных средств на счетах, о предоставлении выписок по операциям на счетах организаций (индивидуальных предпринимателей, нотариусов, занимающихся частной практикой, адвокатов, учредивших адвокатские кабинеты);-вызов на основании письменного уведомления  налогоплательщиков для дачи пояснений в связи с камеральной налоговой проверкой;</w:t>
      </w:r>
      <w:r w:rsidR="00DF159E">
        <w:rPr>
          <w:rFonts w:ascii="Times New Roman" w:hAnsi="Times New Roman"/>
        </w:rPr>
        <w:t xml:space="preserve"> </w:t>
      </w:r>
      <w:r w:rsidR="00EA0B08" w:rsidRPr="00EA0B08">
        <w:rPr>
          <w:rFonts w:ascii="Times New Roman" w:hAnsi="Times New Roman"/>
        </w:rPr>
        <w:t xml:space="preserve">сообщение налогоплательщику о выявленных камеральной налоговой проверкой ошибках в налоговой декларации (расчете) и (или) противоречиях между сведениями, содержащимися в представленных документах, либо выявленных несоответствиях сведений, представленных налогоплательщиком, сведениям, содержащимся </w:t>
      </w:r>
      <w:r w:rsidR="00EA0B08" w:rsidRPr="00EA0B08">
        <w:rPr>
          <w:rFonts w:ascii="Times New Roman" w:hAnsi="Times New Roman"/>
        </w:rPr>
        <w:lastRenderedPageBreak/>
        <w:t>в документах, имеющихся у налогового органа, и полученным им в ходе налогового контроля, с требованием представить в течение пяти дней необходимые пояснения или внести соответствующие исправления в установленный срок; допрос свидетеля;</w:t>
      </w:r>
      <w:r w:rsidR="00EA0B08" w:rsidRPr="00EA0B08">
        <w:rPr>
          <w:rFonts w:ascii="Times New Roman" w:hAnsi="Times New Roman"/>
          <w:spacing w:val="-4"/>
        </w:rPr>
        <w:t>- инвентаризация принадлежащего налогоплательщику имущества с согласия проверяемого лица;</w:t>
      </w:r>
      <w:r w:rsidR="00EA0B08" w:rsidRPr="00EA0B08">
        <w:rPr>
          <w:rFonts w:ascii="Times New Roman" w:hAnsi="Times New Roman"/>
          <w:spacing w:val="-4"/>
          <w:sz w:val="28"/>
          <w:szCs w:val="28"/>
        </w:rPr>
        <w:t xml:space="preserve"> </w:t>
      </w:r>
      <w:r w:rsidR="00EA0B08" w:rsidRPr="00EA0B08">
        <w:rPr>
          <w:rFonts w:ascii="Times New Roman" w:hAnsi="Times New Roman"/>
          <w:spacing w:val="-4"/>
        </w:rPr>
        <w:t>истребование документов у проверяемого лица, проводимое в соответствии со статьей 93 Кодекса. При проведении  камеральной проверки</w:t>
      </w:r>
      <w:r w:rsidR="00EA0B08" w:rsidRPr="00EA0B08">
        <w:rPr>
          <w:rFonts w:ascii="Times New Roman" w:hAnsi="Times New Roman"/>
          <w:b/>
          <w:spacing w:val="-4"/>
          <w:sz w:val="28"/>
          <w:szCs w:val="28"/>
        </w:rPr>
        <w:t xml:space="preserve"> </w:t>
      </w:r>
      <w:r w:rsidR="00EA0B08" w:rsidRPr="00EA0B08">
        <w:rPr>
          <w:rFonts w:ascii="Times New Roman" w:hAnsi="Times New Roman"/>
          <w:spacing w:val="-4"/>
        </w:rPr>
        <w:t xml:space="preserve">истребовать у налогоплательщика дополнительные сведения и документы в соответствии п.6 ст.88 НК </w:t>
      </w:r>
      <w:proofErr w:type="spellStart"/>
      <w:r w:rsidR="00EA0B08" w:rsidRPr="00EA0B08">
        <w:rPr>
          <w:rFonts w:ascii="Times New Roman" w:hAnsi="Times New Roman"/>
          <w:spacing w:val="-4"/>
        </w:rPr>
        <w:t>РФ</w:t>
      </w:r>
      <w:r w:rsidR="00EA0B08" w:rsidRPr="00EA0B08">
        <w:rPr>
          <w:rFonts w:ascii="Times New Roman" w:hAnsi="Times New Roman"/>
        </w:rPr>
        <w:t>:</w:t>
      </w:r>
      <w:r w:rsidR="00EA0B08" w:rsidRPr="00EA0B08">
        <w:rPr>
          <w:rFonts w:ascii="Times New Roman" w:hAnsi="Times New Roman"/>
          <w:spacing w:val="-4"/>
        </w:rPr>
        <w:t>подтверждающих</w:t>
      </w:r>
      <w:proofErr w:type="spellEnd"/>
      <w:r w:rsidR="00EA0B08" w:rsidRPr="00EA0B08">
        <w:rPr>
          <w:rFonts w:ascii="Times New Roman" w:hAnsi="Times New Roman"/>
          <w:spacing w:val="-4"/>
        </w:rPr>
        <w:t xml:space="preserve"> право на налоговые льготы  у налогоплательщиков, использующих такие льготы;</w:t>
      </w:r>
      <w:r w:rsidR="00EA0B08" w:rsidRPr="00EA0B08">
        <w:rPr>
          <w:rFonts w:ascii="Times New Roman" w:hAnsi="Times New Roman"/>
        </w:rPr>
        <w:t xml:space="preserve"> </w:t>
      </w:r>
      <w:r w:rsidR="00EA0B08" w:rsidRPr="00EA0B08">
        <w:rPr>
          <w:rFonts w:ascii="Times New Roman" w:hAnsi="Times New Roman"/>
          <w:spacing w:val="-4"/>
        </w:rPr>
        <w:t>которые в соответствии с положениями Кодекса должны прилагаться к налоговой декларации (расчету), если они не были представлены вместе с декларацией или расчетом (пункт 7 статьи 88 Кодекса).</w:t>
      </w:r>
      <w:r w:rsidR="00EA0B08" w:rsidRPr="00EA0B08">
        <w:rPr>
          <w:rFonts w:ascii="Times New Roman" w:hAnsi="Times New Roman"/>
          <w:spacing w:val="-4"/>
          <w:sz w:val="28"/>
          <w:szCs w:val="28"/>
        </w:rPr>
        <w:t xml:space="preserve"> </w:t>
      </w:r>
      <w:r w:rsidR="00EA0B08" w:rsidRPr="00EA0B08">
        <w:rPr>
          <w:rFonts w:ascii="Times New Roman" w:hAnsi="Times New Roman"/>
          <w:spacing w:val="-4"/>
        </w:rPr>
        <w:t>Представление документов вместе с налоговыми декларациями предусмотрено подпунктами 15, 19 статьи 149, статьей 165, пунктом 13 статьи 167, пунктом 2 статьи 184, пунктами 7, 7</w:t>
      </w:r>
      <w:r w:rsidR="00EA0B08" w:rsidRPr="00EA0B08">
        <w:rPr>
          <w:rFonts w:ascii="Times New Roman" w:hAnsi="Times New Roman"/>
          <w:spacing w:val="-4"/>
          <w:vertAlign w:val="superscript"/>
        </w:rPr>
        <w:t>1</w:t>
      </w:r>
      <w:r w:rsidR="00EA0B08" w:rsidRPr="00EA0B08">
        <w:rPr>
          <w:rFonts w:ascii="Times New Roman" w:hAnsi="Times New Roman"/>
          <w:spacing w:val="-4"/>
        </w:rPr>
        <w:t xml:space="preserve"> статьи. 198, пунктами. 11 – 19 статьи 201, пунктом 7 статьи 204, пунктом 18 статьи 214</w:t>
      </w:r>
      <w:r w:rsidR="00EA0B08" w:rsidRPr="00EA0B08">
        <w:rPr>
          <w:rFonts w:ascii="Times New Roman" w:hAnsi="Times New Roman"/>
          <w:spacing w:val="-4"/>
          <w:vertAlign w:val="superscript"/>
        </w:rPr>
        <w:t>1</w:t>
      </w:r>
      <w:r w:rsidR="00EA0B08" w:rsidRPr="00EA0B08">
        <w:rPr>
          <w:rFonts w:ascii="Times New Roman" w:hAnsi="Times New Roman"/>
          <w:spacing w:val="-4"/>
        </w:rPr>
        <w:t>, пунктами 13, 13.1, 28 статьи 217, подпунктами 3, 4, 5 пункта 1 статьи 219, пунктом 1 статьи 220, пунктом 4 статьи 220</w:t>
      </w:r>
      <w:r w:rsidR="00EA0B08" w:rsidRPr="00EA0B08">
        <w:rPr>
          <w:rFonts w:ascii="Times New Roman" w:hAnsi="Times New Roman"/>
          <w:spacing w:val="-4"/>
          <w:vertAlign w:val="superscript"/>
        </w:rPr>
        <w:t>1</w:t>
      </w:r>
      <w:r w:rsidR="00EA0B08" w:rsidRPr="00EA0B08">
        <w:rPr>
          <w:rFonts w:ascii="Times New Roman" w:hAnsi="Times New Roman"/>
          <w:spacing w:val="-4"/>
        </w:rPr>
        <w:t>, пунктом 4 статьи 220</w:t>
      </w:r>
      <w:r w:rsidR="00EA0B08" w:rsidRPr="00EA0B08">
        <w:rPr>
          <w:rFonts w:ascii="Times New Roman" w:hAnsi="Times New Roman"/>
          <w:spacing w:val="-4"/>
          <w:vertAlign w:val="superscript"/>
        </w:rPr>
        <w:t>2</w:t>
      </w:r>
      <w:r w:rsidR="00EA0B08" w:rsidRPr="00EA0B08">
        <w:rPr>
          <w:rFonts w:ascii="Times New Roman" w:hAnsi="Times New Roman"/>
          <w:spacing w:val="-4"/>
        </w:rPr>
        <w:t>, пунктом 8 статьи 262, пунктом 6 статьи 284</w:t>
      </w:r>
      <w:r w:rsidR="00EA0B08" w:rsidRPr="00EA0B08">
        <w:rPr>
          <w:rFonts w:ascii="Times New Roman" w:hAnsi="Times New Roman"/>
          <w:spacing w:val="-4"/>
          <w:vertAlign w:val="superscript"/>
        </w:rPr>
        <w:t>1</w:t>
      </w:r>
      <w:r w:rsidR="00EA0B08" w:rsidRPr="00EA0B08">
        <w:rPr>
          <w:rFonts w:ascii="Times New Roman" w:hAnsi="Times New Roman"/>
          <w:spacing w:val="-4"/>
        </w:rPr>
        <w:t>, пунктом 6 статьи 289, пунктом 2 статьи 386</w:t>
      </w:r>
      <w:r w:rsidR="00EA0B08" w:rsidRPr="00EA0B08">
        <w:rPr>
          <w:rFonts w:ascii="Times New Roman" w:hAnsi="Times New Roman"/>
          <w:spacing w:val="-4"/>
          <w:vertAlign w:val="superscript"/>
        </w:rPr>
        <w:t>1</w:t>
      </w:r>
      <w:r w:rsidR="00EA0B08" w:rsidRPr="00EA0B08">
        <w:rPr>
          <w:rFonts w:ascii="Times New Roman" w:hAnsi="Times New Roman"/>
          <w:spacing w:val="-4"/>
        </w:rPr>
        <w:t xml:space="preserve"> Кодекса); подтверждающих правомерность применения налоговых вычетов (статья 172) при подаче налоговой декларации по налогу на добавленную стоимость, в которой заявлено право на возмещение налога (пункт 8 статьи 88 Кодекса);</w:t>
      </w:r>
      <w:r w:rsidR="00EA0B08" w:rsidRPr="00EA0B08">
        <w:rPr>
          <w:rFonts w:ascii="Times New Roman" w:hAnsi="Times New Roman"/>
          <w:spacing w:val="-4"/>
          <w:sz w:val="28"/>
          <w:szCs w:val="28"/>
        </w:rPr>
        <w:t xml:space="preserve"> </w:t>
      </w:r>
      <w:r w:rsidR="00EA0B08" w:rsidRPr="00EA0B08">
        <w:rPr>
          <w:rFonts w:ascii="Times New Roman" w:hAnsi="Times New Roman"/>
          <w:spacing w:val="-4"/>
        </w:rPr>
        <w:t>счетов-фактур, первичных и иных документов, относящиеся к нижеуказанным операциям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главой 21 Кодекса возложена обязанность по представлению налоговой декларации по налогу на добавленную стоимость), или в журнале учета полученных и выставленных счетов-фактур, представленном в налоговый орган лицом, на которое в соответствии с главой 21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 либо о завышении суммы налога на добавленную стоимость, заявленной к возмещению, налоговый орган также вправе истребовать у налогоплательщика (Пункт 8</w:t>
      </w:r>
      <w:r w:rsidR="00EA0B08" w:rsidRPr="00EA0B08">
        <w:rPr>
          <w:rFonts w:ascii="Times New Roman" w:hAnsi="Times New Roman"/>
          <w:spacing w:val="-4"/>
          <w:vertAlign w:val="superscript"/>
        </w:rPr>
        <w:t>1</w:t>
      </w:r>
      <w:r w:rsidR="00EA0B08" w:rsidRPr="00EA0B08">
        <w:rPr>
          <w:rFonts w:ascii="Times New Roman" w:hAnsi="Times New Roman"/>
          <w:spacing w:val="-4"/>
        </w:rPr>
        <w:t xml:space="preserve"> статьи 88 Кодекса)</w:t>
      </w:r>
      <w:r w:rsidR="00DF159E">
        <w:rPr>
          <w:rFonts w:ascii="Times New Roman" w:hAnsi="Times New Roman"/>
          <w:spacing w:val="-4"/>
        </w:rPr>
        <w:t>;</w:t>
      </w:r>
      <w:r w:rsidR="00EA0B08" w:rsidRPr="00EA0B08">
        <w:rPr>
          <w:rFonts w:ascii="Times New Roman" w:hAnsi="Times New Roman"/>
          <w:spacing w:val="-4"/>
          <w:sz w:val="28"/>
          <w:szCs w:val="28"/>
        </w:rPr>
        <w:t xml:space="preserve"> </w:t>
      </w:r>
      <w:r w:rsidR="00EA0B08" w:rsidRPr="00EA0B08">
        <w:rPr>
          <w:rFonts w:ascii="Times New Roman" w:hAnsi="Times New Roman"/>
          <w:spacing w:val="-4"/>
        </w:rPr>
        <w:t>сведений о периоде участия участника договора инвестиционного товарищества в таком договоре, о приходящейся на него доле прибыли (расходов, убытков) инвестиционного товарищества (при проведении камеральной налоговой проверки налоговой декларации (расчета) по налогу на прибыль организаций, налогу на доходы физических лиц) (пункт 8</w:t>
      </w:r>
      <w:r w:rsidR="00EA0B08" w:rsidRPr="00EA0B08">
        <w:rPr>
          <w:rFonts w:ascii="Times New Roman" w:hAnsi="Times New Roman"/>
          <w:spacing w:val="-4"/>
          <w:vertAlign w:val="superscript"/>
        </w:rPr>
        <w:t>2</w:t>
      </w:r>
      <w:r w:rsidR="00EA0B08" w:rsidRPr="00EA0B08">
        <w:rPr>
          <w:rFonts w:ascii="Times New Roman" w:hAnsi="Times New Roman"/>
          <w:spacing w:val="-4"/>
        </w:rPr>
        <w:t xml:space="preserve"> статьи 88 Кодекса; </w:t>
      </w:r>
      <w:r w:rsidR="00EA0B08" w:rsidRPr="00EA0B08">
        <w:rPr>
          <w:rFonts w:ascii="Times New Roman" w:hAnsi="Times New Roman"/>
          <w:spacing w:val="-4"/>
          <w:sz w:val="28"/>
          <w:szCs w:val="28"/>
        </w:rPr>
        <w:t> </w:t>
      </w:r>
      <w:r w:rsidR="00EA0B08" w:rsidRPr="00EA0B08">
        <w:rPr>
          <w:rFonts w:ascii="Times New Roman" w:hAnsi="Times New Roman"/>
          <w:spacing w:val="-4"/>
        </w:rPr>
        <w:t>первичных и иных документов, подтверждающих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 или увеличена сумма полученного убытка по сравнению с ранее представленной налоговой декларацией (расчетом);</w:t>
      </w:r>
      <w:r w:rsidR="00EA0B08" w:rsidRPr="00EA0B08">
        <w:rPr>
          <w:rFonts w:ascii="Times New Roman" w:hAnsi="Times New Roman"/>
        </w:rPr>
        <w:t xml:space="preserve"> </w:t>
      </w:r>
      <w:r w:rsidR="00EA0B08" w:rsidRPr="00EA0B08">
        <w:rPr>
          <w:rFonts w:ascii="Times New Roman" w:hAnsi="Times New Roman"/>
          <w:spacing w:val="-4"/>
        </w:rPr>
        <w:t>истребование документов (информации) у иных (по отношению к проверяемому налогоплательщику) лиц, проводимое в соответствии со статьей 93</w:t>
      </w:r>
      <w:r w:rsidR="00EA0B08" w:rsidRPr="00EA0B08">
        <w:rPr>
          <w:rFonts w:ascii="Times New Roman" w:hAnsi="Times New Roman"/>
          <w:spacing w:val="-4"/>
          <w:vertAlign w:val="superscript"/>
        </w:rPr>
        <w:t>1</w:t>
      </w:r>
      <w:r w:rsidR="00DF159E">
        <w:rPr>
          <w:rFonts w:ascii="Times New Roman" w:hAnsi="Times New Roman"/>
          <w:spacing w:val="-4"/>
        </w:rPr>
        <w:t xml:space="preserve"> Кодекса; </w:t>
      </w:r>
      <w:r w:rsidR="00EA0B08" w:rsidRPr="00EA0B08">
        <w:rPr>
          <w:rFonts w:ascii="Times New Roman" w:hAnsi="Times New Roman"/>
          <w:spacing w:val="-4"/>
        </w:rPr>
        <w:t>документы (информацию), касающиеся деятельности проверяемого налогоплательщика (плательщика сбора, налогового агента) у контрагента или у иных лиц, располагающих этими документами (информацией), в том числе информацию относительно конкретной сделки у участников этой сделки или у иных лиц, располагающих информацией об этой сделке;</w:t>
      </w:r>
      <w:r w:rsidR="00742483">
        <w:rPr>
          <w:rFonts w:ascii="Times New Roman" w:hAnsi="Times New Roman"/>
        </w:rPr>
        <w:t xml:space="preserve"> экспертиза; </w:t>
      </w:r>
      <w:r w:rsidR="00742483">
        <w:rPr>
          <w:rFonts w:ascii="Times New Roman" w:hAnsi="Times New Roman"/>
          <w:sz w:val="24"/>
          <w:szCs w:val="24"/>
        </w:rPr>
        <w:t xml:space="preserve">; </w:t>
      </w:r>
      <w:r w:rsidR="00742483" w:rsidRPr="00AE250E">
        <w:rPr>
          <w:rFonts w:ascii="Times New Roman" w:hAnsi="Times New Roman"/>
          <w:spacing w:val="-4"/>
          <w:sz w:val="24"/>
          <w:szCs w:val="24"/>
        </w:rPr>
        <w:t xml:space="preserve"> привлечение специалиста, осуществляемое в соо</w:t>
      </w:r>
      <w:r w:rsidR="00742483">
        <w:rPr>
          <w:rFonts w:ascii="Times New Roman" w:hAnsi="Times New Roman"/>
          <w:spacing w:val="-4"/>
          <w:sz w:val="24"/>
          <w:szCs w:val="24"/>
        </w:rPr>
        <w:t>тветствии со статьей 96 Кодекса;</w:t>
      </w:r>
      <w:r w:rsidR="00742483" w:rsidRPr="00AE250E">
        <w:rPr>
          <w:rFonts w:ascii="Times New Roman" w:hAnsi="Times New Roman"/>
          <w:spacing w:val="-4"/>
          <w:sz w:val="24"/>
          <w:szCs w:val="24"/>
        </w:rPr>
        <w:t xml:space="preserve"> привлечение переводчика, осуществляемое в соответствии со статьей 97 Кодекса.</w:t>
      </w:r>
      <w:r w:rsidR="00742483">
        <w:rPr>
          <w:rFonts w:ascii="Times New Roman" w:hAnsi="Times New Roman"/>
          <w:spacing w:val="-4"/>
          <w:sz w:val="24"/>
          <w:szCs w:val="24"/>
        </w:rPr>
        <w:t xml:space="preserve">  </w:t>
      </w:r>
      <w:r w:rsidR="00742483" w:rsidRPr="00AE250E">
        <w:rPr>
          <w:rFonts w:ascii="Times New Roman" w:hAnsi="Times New Roman"/>
          <w:spacing w:val="-4"/>
          <w:sz w:val="24"/>
          <w:szCs w:val="24"/>
        </w:rPr>
        <w:t xml:space="preserve"> О</w:t>
      </w:r>
      <w:r w:rsidR="00742483" w:rsidRPr="00AE250E">
        <w:rPr>
          <w:rFonts w:ascii="Times New Roman" w:hAnsi="Times New Roman"/>
          <w:sz w:val="24"/>
          <w:szCs w:val="24"/>
        </w:rPr>
        <w:t>формление результатов камеральной налоговой проверки и ее реализация:</w:t>
      </w:r>
      <w:r w:rsidR="00742483">
        <w:rPr>
          <w:rFonts w:ascii="Times New Roman" w:hAnsi="Times New Roman"/>
          <w:sz w:val="24"/>
          <w:szCs w:val="24"/>
        </w:rPr>
        <w:t xml:space="preserve"> у</w:t>
      </w:r>
      <w:r w:rsidR="00742483" w:rsidRPr="00AE250E">
        <w:rPr>
          <w:rFonts w:ascii="Times New Roman" w:hAnsi="Times New Roman"/>
          <w:sz w:val="24"/>
          <w:szCs w:val="24"/>
        </w:rPr>
        <w:t xml:space="preserve">становление  факта совершения налогового правонарушения или иного нарушения законодательства о налогах и сборах с учетом анализа косвенной информации из внутренних и внешних источников  </w:t>
      </w:r>
      <w:r w:rsidR="00742483" w:rsidRPr="00AE250E">
        <w:rPr>
          <w:rFonts w:ascii="Times New Roman" w:hAnsi="Times New Roman"/>
          <w:spacing w:val="-6"/>
          <w:sz w:val="24"/>
          <w:szCs w:val="24"/>
        </w:rPr>
        <w:t xml:space="preserve"> и  составление  акта проверки в порядке, предусмотренном статьей 100,  101.4. Налогового кодекса.</w:t>
      </w:r>
      <w:r w:rsidR="00742483">
        <w:rPr>
          <w:rFonts w:ascii="Times New Roman" w:hAnsi="Times New Roman"/>
          <w:sz w:val="24"/>
          <w:szCs w:val="24"/>
        </w:rPr>
        <w:t xml:space="preserve"> </w:t>
      </w:r>
      <w:r w:rsidR="00742483" w:rsidRPr="00AE250E">
        <w:rPr>
          <w:rFonts w:ascii="Times New Roman" w:hAnsi="Times New Roman"/>
          <w:sz w:val="24"/>
          <w:szCs w:val="24"/>
        </w:rPr>
        <w:t xml:space="preserve">Обеспечение идентичности всех </w:t>
      </w:r>
      <w:r w:rsidR="00742483" w:rsidRPr="00AE250E">
        <w:rPr>
          <w:rFonts w:ascii="Times New Roman" w:hAnsi="Times New Roman"/>
          <w:sz w:val="24"/>
          <w:szCs w:val="24"/>
        </w:rPr>
        <w:lastRenderedPageBreak/>
        <w:t>экземпляров акта налоговой проверки, в том числе по количеству и составу приложений к акту налоговой проверки, являющихся его неотъемлемыми частями.</w:t>
      </w:r>
      <w:r w:rsidR="00742483" w:rsidRPr="00AE250E">
        <w:rPr>
          <w:rFonts w:ascii="Times New Roman" w:hAnsi="Times New Roman"/>
          <w:b/>
          <w:sz w:val="24"/>
          <w:szCs w:val="24"/>
        </w:rPr>
        <w:t xml:space="preserve"> </w:t>
      </w:r>
      <w:r w:rsidR="00742483" w:rsidRPr="00AE250E">
        <w:rPr>
          <w:rFonts w:ascii="Times New Roman" w:hAnsi="Times New Roman"/>
          <w:sz w:val="24"/>
          <w:szCs w:val="24"/>
        </w:rPr>
        <w:t>Согласование проектов решений по результатом камеральной проверки с юридическим отделом; Урегулирование формы вручения Акта, уведомления о рассмотрении налогоплательщиком путем переписки с налогоплательщиком. Направление за 10 рабочих дней до даты составления акта, налогоплательщикам, находящимся в труднодоступных местах, телеграфного сообщения. Получение у налогоплательщика при невозможности приезда, расписку об отправке документа по почте.</w:t>
      </w:r>
      <w:r w:rsidR="00742483">
        <w:rPr>
          <w:rFonts w:ascii="Times New Roman" w:hAnsi="Times New Roman"/>
          <w:sz w:val="24"/>
          <w:szCs w:val="24"/>
        </w:rPr>
        <w:t xml:space="preserve"> </w:t>
      </w:r>
      <w:r w:rsidR="00742483" w:rsidRPr="00AE250E">
        <w:rPr>
          <w:rFonts w:ascii="Times New Roman" w:hAnsi="Times New Roman"/>
          <w:sz w:val="24"/>
          <w:szCs w:val="24"/>
        </w:rPr>
        <w:t xml:space="preserve">       Уведомление налогоплательщика о месте и времени рассмотрения телеграммой, в случаях уклонения налогоплательщика от получения Акта. Регистрация факта уклонения от получения Акта и направление Акта по почте.</w:t>
      </w:r>
      <w:r w:rsidR="00742483">
        <w:rPr>
          <w:rFonts w:ascii="Times New Roman" w:hAnsi="Times New Roman"/>
          <w:sz w:val="24"/>
          <w:szCs w:val="24"/>
        </w:rPr>
        <w:t xml:space="preserve">  </w:t>
      </w:r>
      <w:r w:rsidR="00742483" w:rsidRPr="00AE250E">
        <w:rPr>
          <w:rFonts w:ascii="Times New Roman" w:hAnsi="Times New Roman"/>
          <w:sz w:val="24"/>
          <w:szCs w:val="24"/>
        </w:rPr>
        <w:t xml:space="preserve"> Вручение налогоплательщику Акта и Решения по камеральной проверке в течение 5 рабочих с даты составления Акта и вынесения Решения.</w:t>
      </w:r>
      <w:r w:rsidR="00742483">
        <w:rPr>
          <w:rFonts w:ascii="Times New Roman" w:hAnsi="Times New Roman"/>
          <w:sz w:val="24"/>
          <w:szCs w:val="24"/>
        </w:rPr>
        <w:t xml:space="preserve"> </w:t>
      </w:r>
      <w:r w:rsidR="00742483" w:rsidRPr="00AE250E">
        <w:rPr>
          <w:rFonts w:ascii="Times New Roman" w:hAnsi="Times New Roman"/>
          <w:sz w:val="24"/>
          <w:szCs w:val="24"/>
        </w:rPr>
        <w:t xml:space="preserve">       Ежемесячный самоконтроль по соблюдению сроков переноса и правильности отражения результатов камеральной  проверки в КРСБ. Ежемесячный </w:t>
      </w:r>
      <w:r w:rsidR="00742483" w:rsidRPr="00AE250E">
        <w:rPr>
          <w:rFonts w:ascii="Times New Roman" w:hAnsi="Times New Roman"/>
          <w:sz w:val="24"/>
          <w:szCs w:val="24"/>
          <w:lang w:val="en-US"/>
        </w:rPr>
        <w:t>c</w:t>
      </w:r>
      <w:proofErr w:type="spellStart"/>
      <w:r w:rsidR="00742483" w:rsidRPr="00AE250E">
        <w:rPr>
          <w:rFonts w:ascii="Times New Roman" w:hAnsi="Times New Roman"/>
          <w:sz w:val="24"/>
          <w:szCs w:val="24"/>
        </w:rPr>
        <w:t>амоконтроль</w:t>
      </w:r>
      <w:proofErr w:type="spellEnd"/>
      <w:r w:rsidR="00742483" w:rsidRPr="00AE250E">
        <w:rPr>
          <w:rFonts w:ascii="Times New Roman" w:hAnsi="Times New Roman"/>
          <w:sz w:val="24"/>
          <w:szCs w:val="24"/>
        </w:rPr>
        <w:t xml:space="preserve"> за поступлением </w:t>
      </w:r>
      <w:proofErr w:type="spellStart"/>
      <w:r w:rsidR="00742483" w:rsidRPr="00AE250E">
        <w:rPr>
          <w:rFonts w:ascii="Times New Roman" w:hAnsi="Times New Roman"/>
          <w:sz w:val="24"/>
          <w:szCs w:val="24"/>
        </w:rPr>
        <w:t>доначисленных</w:t>
      </w:r>
      <w:proofErr w:type="spellEnd"/>
      <w:r w:rsidR="00742483" w:rsidRPr="00AE250E">
        <w:rPr>
          <w:rFonts w:ascii="Times New Roman" w:hAnsi="Times New Roman"/>
          <w:sz w:val="24"/>
          <w:szCs w:val="24"/>
        </w:rPr>
        <w:t xml:space="preserve"> сумм по вынесенным решениям.</w:t>
      </w:r>
      <w:r w:rsidR="00742483">
        <w:rPr>
          <w:rFonts w:ascii="Times New Roman" w:hAnsi="Times New Roman"/>
          <w:sz w:val="24"/>
          <w:szCs w:val="24"/>
        </w:rPr>
        <w:t xml:space="preserve"> </w:t>
      </w:r>
      <w:r w:rsidR="00742483" w:rsidRPr="00AE250E">
        <w:rPr>
          <w:rFonts w:ascii="Times New Roman" w:hAnsi="Times New Roman"/>
          <w:b/>
          <w:sz w:val="24"/>
          <w:szCs w:val="24"/>
        </w:rPr>
        <w:t xml:space="preserve"> </w:t>
      </w:r>
      <w:r w:rsidR="00742483" w:rsidRPr="00AE250E">
        <w:rPr>
          <w:rFonts w:ascii="Times New Roman" w:hAnsi="Times New Roman"/>
          <w:sz w:val="24"/>
          <w:szCs w:val="24"/>
        </w:rPr>
        <w:t>Составление протоколов об административных правонарушениях (передача в юридический отдел протоколов об административных правонарушениях с приложением всех материалов).</w:t>
      </w:r>
      <w:r w:rsidR="00742483" w:rsidRPr="00AE250E">
        <w:rPr>
          <w:rFonts w:ascii="Times New Roman" w:hAnsi="Times New Roman"/>
          <w:spacing w:val="-4"/>
          <w:sz w:val="24"/>
          <w:szCs w:val="24"/>
        </w:rPr>
        <w:t xml:space="preserve">  </w:t>
      </w:r>
      <w:r w:rsidR="00742483" w:rsidRPr="00AE250E">
        <w:rPr>
          <w:rFonts w:ascii="Times New Roman" w:hAnsi="Times New Roman"/>
          <w:sz w:val="24"/>
          <w:szCs w:val="24"/>
        </w:rPr>
        <w:t xml:space="preserve">Составление справки о проведенных контрольных мероприятиях по каждой уточненной декларации с суммой уменьшения налога более 1 </w:t>
      </w:r>
      <w:proofErr w:type="spellStart"/>
      <w:r w:rsidR="00742483" w:rsidRPr="00AE250E">
        <w:rPr>
          <w:rFonts w:ascii="Times New Roman" w:hAnsi="Times New Roman"/>
          <w:sz w:val="24"/>
          <w:szCs w:val="24"/>
        </w:rPr>
        <w:t>млн.руб</w:t>
      </w:r>
      <w:proofErr w:type="spellEnd"/>
      <w:r w:rsidR="00742483" w:rsidRPr="00AE250E">
        <w:rPr>
          <w:rFonts w:ascii="Times New Roman" w:hAnsi="Times New Roman"/>
          <w:sz w:val="24"/>
          <w:szCs w:val="24"/>
        </w:rPr>
        <w:t>.</w:t>
      </w:r>
      <w:r w:rsidR="00742483">
        <w:rPr>
          <w:rFonts w:ascii="Times New Roman" w:hAnsi="Times New Roman"/>
          <w:sz w:val="24"/>
          <w:szCs w:val="24"/>
        </w:rPr>
        <w:t xml:space="preserve"> </w:t>
      </w:r>
      <w:r w:rsidR="00742483" w:rsidRPr="00AE250E">
        <w:rPr>
          <w:rFonts w:ascii="Times New Roman" w:hAnsi="Times New Roman"/>
          <w:sz w:val="24"/>
          <w:szCs w:val="24"/>
        </w:rPr>
        <w:t xml:space="preserve"> Проведение контрольных мероприятий в отношении налогоплательщиков, представляющих «нулевые» декларации.</w:t>
      </w:r>
      <w:r w:rsidR="00742483">
        <w:rPr>
          <w:rFonts w:ascii="Times New Roman" w:hAnsi="Times New Roman"/>
          <w:sz w:val="24"/>
          <w:szCs w:val="24"/>
        </w:rPr>
        <w:t xml:space="preserve"> </w:t>
      </w:r>
      <w:r w:rsidR="00742483" w:rsidRPr="00AE250E">
        <w:rPr>
          <w:rFonts w:ascii="Times New Roman" w:hAnsi="Times New Roman"/>
          <w:sz w:val="24"/>
          <w:szCs w:val="24"/>
        </w:rPr>
        <w:t>Принятие мер к налогоплательщикам, не представившим налоговые декларации в установленный срок.</w:t>
      </w:r>
      <w:r w:rsidR="00742483">
        <w:rPr>
          <w:rFonts w:ascii="Times New Roman" w:hAnsi="Times New Roman"/>
          <w:sz w:val="24"/>
          <w:szCs w:val="24"/>
        </w:rPr>
        <w:t xml:space="preserve"> </w:t>
      </w:r>
      <w:r w:rsidR="00742483" w:rsidRPr="00AE250E">
        <w:rPr>
          <w:rFonts w:ascii="Times New Roman" w:hAnsi="Times New Roman"/>
          <w:sz w:val="24"/>
          <w:szCs w:val="24"/>
        </w:rPr>
        <w:t xml:space="preserve">        Приостановление операций по счетам налогоплательщиков - организаций и налогоплательщиков - индивидуальных предпринимателей в случае непредставления или отказа в представлении налоговых деклараций.</w:t>
      </w:r>
      <w:r w:rsidR="00742483">
        <w:rPr>
          <w:rFonts w:ascii="Times New Roman" w:hAnsi="Times New Roman"/>
          <w:sz w:val="24"/>
          <w:szCs w:val="24"/>
        </w:rPr>
        <w:t xml:space="preserve"> </w:t>
      </w:r>
      <w:r w:rsidR="00742483" w:rsidRPr="00AE250E">
        <w:rPr>
          <w:rFonts w:ascii="Times New Roman" w:hAnsi="Times New Roman"/>
          <w:sz w:val="24"/>
          <w:szCs w:val="24"/>
        </w:rPr>
        <w:t xml:space="preserve">         Выявление и рассмотрение налогоплательщиков на комиссию по легализации налоговой базы.        Ответственное лицо по проведению работ по легализации налоговой базы.  Подготовка заключений о необходимости включения налогоплательщиков в план проведе</w:t>
      </w:r>
      <w:r w:rsidR="00742483">
        <w:rPr>
          <w:rFonts w:ascii="Times New Roman" w:hAnsi="Times New Roman"/>
          <w:sz w:val="24"/>
          <w:szCs w:val="24"/>
        </w:rPr>
        <w:t>ния выездной налоговой проверки.</w:t>
      </w:r>
      <w:r w:rsidR="00742483" w:rsidRPr="00AE250E">
        <w:rPr>
          <w:rFonts w:ascii="Times New Roman" w:hAnsi="Times New Roman"/>
          <w:sz w:val="24"/>
          <w:szCs w:val="24"/>
        </w:rPr>
        <w:t xml:space="preserve"> Взаимодействие с правоохранительными органами и иными контролирующими органами по предмету деятельности отдела.   Взаимодействие с территориальными органами ГИБДД, ГИМС, </w:t>
      </w:r>
      <w:proofErr w:type="spellStart"/>
      <w:r w:rsidR="00742483" w:rsidRPr="00AE250E">
        <w:rPr>
          <w:rFonts w:ascii="Times New Roman" w:hAnsi="Times New Roman"/>
          <w:sz w:val="24"/>
          <w:szCs w:val="24"/>
        </w:rPr>
        <w:t>Росреестра</w:t>
      </w:r>
      <w:proofErr w:type="spellEnd"/>
      <w:r w:rsidR="00742483" w:rsidRPr="00AE250E">
        <w:rPr>
          <w:rFonts w:ascii="Times New Roman" w:hAnsi="Times New Roman"/>
          <w:sz w:val="24"/>
          <w:szCs w:val="24"/>
        </w:rPr>
        <w:t>, РЦТИ, МО.</w:t>
      </w:r>
      <w:r w:rsidR="00742483" w:rsidRPr="00AE250E">
        <w:rPr>
          <w:rFonts w:ascii="Times New Roman" w:hAnsi="Times New Roman"/>
          <w:b/>
          <w:sz w:val="24"/>
          <w:szCs w:val="24"/>
        </w:rPr>
        <w:t xml:space="preserve">      </w:t>
      </w:r>
      <w:r w:rsidR="00742483" w:rsidRPr="00AE250E">
        <w:rPr>
          <w:rFonts w:ascii="Times New Roman" w:hAnsi="Times New Roman"/>
          <w:sz w:val="24"/>
          <w:szCs w:val="24"/>
        </w:rPr>
        <w:t xml:space="preserve"> Работа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       Выявление и рассмотрение налогоплательщиков на комиссию по легализации налоговой базы;       Подготовка заключений о необходимости включения налогоплательщиков в план проведения выездной налоговой проверки.      Обеспечение ведения информационного ресурса «Камеральная налоговая проверка», «Налоговые обязательства», «Налоговая отчетность», «Досье по налогоплательщикам», «Собственность»;</w:t>
      </w:r>
      <w:r w:rsidR="00742483">
        <w:rPr>
          <w:rFonts w:ascii="Times New Roman" w:hAnsi="Times New Roman"/>
          <w:sz w:val="24"/>
          <w:szCs w:val="24"/>
        </w:rPr>
        <w:t xml:space="preserve"> </w:t>
      </w:r>
      <w:r w:rsidR="00742483" w:rsidRPr="00AE250E">
        <w:rPr>
          <w:rFonts w:ascii="Times New Roman" w:hAnsi="Times New Roman"/>
          <w:sz w:val="24"/>
          <w:szCs w:val="24"/>
        </w:rPr>
        <w:t xml:space="preserve">        Ежемесячный самоконтроль на соблюдение сроков проведения камеральной проверки и своевременности и  полноты   проведения контрольных мероприятий.</w:t>
      </w:r>
      <w:r w:rsidR="00742483">
        <w:rPr>
          <w:rFonts w:ascii="Times New Roman" w:hAnsi="Times New Roman"/>
          <w:noProof/>
          <w:sz w:val="24"/>
          <w:szCs w:val="24"/>
        </w:rPr>
        <w:t xml:space="preserve">   </w:t>
      </w:r>
      <w:r w:rsidR="00742483" w:rsidRPr="00742483">
        <w:rPr>
          <w:rFonts w:ascii="Times New Roman" w:hAnsi="Times New Roman"/>
        </w:rPr>
        <w:t xml:space="preserve"> </w:t>
      </w:r>
      <w:r w:rsidR="00742483" w:rsidRPr="00EA0B08">
        <w:rPr>
          <w:rFonts w:ascii="Times New Roman" w:hAnsi="Times New Roman"/>
        </w:rPr>
        <w:t>Формирование установленной отчетности по предмету деятельности отдела: 5-ПВ  «Отчет о налоговой базе и структуре начислений по акцизам на пиво »,  5 АЛ «Отчет о налоговой базе и структуре</w:t>
      </w:r>
      <w:r w:rsidR="00742483">
        <w:rPr>
          <w:rFonts w:ascii="Times New Roman" w:hAnsi="Times New Roman"/>
        </w:rPr>
        <w:t xml:space="preserve"> начислений по акцизам на спирт</w:t>
      </w:r>
      <w:r w:rsidR="00742483" w:rsidRPr="00EA0B08">
        <w:rPr>
          <w:rFonts w:ascii="Times New Roman" w:hAnsi="Times New Roman"/>
        </w:rPr>
        <w:t xml:space="preserve">, алкогольную и спиртосодержащую продукцию »,  5 </w:t>
      </w:r>
      <w:proofErr w:type="spellStart"/>
      <w:r w:rsidR="00742483" w:rsidRPr="00EA0B08">
        <w:rPr>
          <w:rFonts w:ascii="Times New Roman" w:hAnsi="Times New Roman"/>
        </w:rPr>
        <w:t>ТИ«Отчет</w:t>
      </w:r>
      <w:proofErr w:type="spellEnd"/>
      <w:r w:rsidR="00742483" w:rsidRPr="00EA0B08">
        <w:rPr>
          <w:rFonts w:ascii="Times New Roman" w:hAnsi="Times New Roman"/>
        </w:rPr>
        <w:t xml:space="preserve"> о налоговой базе и структуре начислений по акцизам на табачные изделия », 5 АМ «Отчет о налоговой базе и структуре начислений по акцизам на автомобили », а также  другие  информации по НДС и акцизам</w:t>
      </w:r>
      <w:r w:rsidR="004D034B">
        <w:rPr>
          <w:rFonts w:ascii="Times New Roman" w:hAnsi="Times New Roman"/>
        </w:rPr>
        <w:t>.</w:t>
      </w:r>
      <w:r w:rsidR="00EA0B08" w:rsidRPr="00EA0B08">
        <w:rPr>
          <w:rFonts w:ascii="Times New Roman" w:hAnsi="Times New Roman"/>
        </w:rPr>
        <w:t xml:space="preserve">       .При отсутствии ответственного работника по АСК НДС-2 :</w:t>
      </w:r>
      <w:r w:rsidR="004D034B">
        <w:rPr>
          <w:rFonts w:ascii="Times New Roman" w:hAnsi="Times New Roman"/>
          <w:sz w:val="24"/>
          <w:szCs w:val="24"/>
        </w:rPr>
        <w:t xml:space="preserve">  </w:t>
      </w:r>
      <w:r w:rsidR="00EA0B08" w:rsidRPr="00EA0B08">
        <w:rPr>
          <w:rFonts w:ascii="Times New Roman" w:hAnsi="Times New Roman"/>
          <w:sz w:val="24"/>
          <w:szCs w:val="24"/>
        </w:rPr>
        <w:t xml:space="preserve"> а)проведение в ходе камеральной налоговой проверки, на основе налоговой декларации по НДС, в которой исчислена сумма налога к уплате, мероприятий налогового контроля в отношении выявленных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  б)ввод пояснений в АСК НДС-2, представленных налогоплательщиками на требования о </w:t>
      </w:r>
      <w:r w:rsidR="00EA0B08" w:rsidRPr="00EA0B08">
        <w:rPr>
          <w:rFonts w:ascii="Times New Roman" w:hAnsi="Times New Roman"/>
          <w:sz w:val="24"/>
          <w:szCs w:val="24"/>
        </w:rPr>
        <w:lastRenderedPageBreak/>
        <w:t xml:space="preserve">представлении пояснений, выставленные в соответствии с пунктом 3 статьи 88 Кодекса;         в) подготовка решений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подпунктами 2 пунктов 3 и 3.1 статьи 76 </w:t>
      </w:r>
      <w:proofErr w:type="spellStart"/>
      <w:r w:rsidR="00EA0B08" w:rsidRPr="00EA0B08">
        <w:rPr>
          <w:rFonts w:ascii="Times New Roman" w:hAnsi="Times New Roman"/>
          <w:sz w:val="24"/>
          <w:szCs w:val="24"/>
        </w:rPr>
        <w:t>Кодекса;</w:t>
      </w:r>
      <w:r w:rsidR="00EA0B08" w:rsidRPr="00EA0B08">
        <w:rPr>
          <w:rFonts w:ascii="Times New Roman" w:hAnsi="Times New Roman"/>
        </w:rPr>
        <w:t>.Обеспечение</w:t>
      </w:r>
      <w:proofErr w:type="spellEnd"/>
      <w:r w:rsidR="00EA0B08" w:rsidRPr="00EA0B08">
        <w:rPr>
          <w:rFonts w:ascii="Times New Roman" w:hAnsi="Times New Roman"/>
        </w:rPr>
        <w:t xml:space="preserve"> ведения информационного ресурса «Камеральная налоговая проверка», «Налоговые обязательства» « Налоговая отчетность», «Досье по налогоплательщикам», ПИК «Схемы»,  ПО «НП-Архив»,   МПИК «Акцизы»;</w:t>
      </w:r>
      <w:r w:rsidR="004D034B">
        <w:rPr>
          <w:rFonts w:ascii="Times New Roman" w:hAnsi="Times New Roman"/>
        </w:rPr>
        <w:t xml:space="preserve"> </w:t>
      </w:r>
      <w:r w:rsidR="00EA0B08" w:rsidRPr="00EA0B08">
        <w:rPr>
          <w:rFonts w:ascii="Times New Roman" w:hAnsi="Times New Roman"/>
        </w:rPr>
        <w:t xml:space="preserve">.Проведение работ по выявлению недействующих  юридических  лиц для  инициирования ликвидации налогоплательщиков;. Своевременное формирование  введения ИР Контрольная деятельность по истребованию документов согласно ст93 , 93.1. НК РФ.     </w:t>
      </w:r>
      <w:r w:rsidR="00EA0B08" w:rsidRPr="00EA0B08">
        <w:rPr>
          <w:rFonts w:ascii="Times New Roman" w:hAnsi="Times New Roman"/>
          <w:noProof/>
        </w:rPr>
        <w:t xml:space="preserve">  3.3.26.Формирование документов , в соответствии с требованиями по делопроизводству для сдачи их в текущий архив инспекции;</w:t>
      </w:r>
      <w:r w:rsidR="00EA0B08" w:rsidRPr="00EA0B08">
        <w:rPr>
          <w:rFonts w:ascii="Times New Roman" w:hAnsi="Times New Roman"/>
        </w:rPr>
        <w:t xml:space="preserve">  выполнение заданий, информаций  УФНС , запросов ИФНС, других организаций.</w:t>
      </w:r>
    </w:p>
    <w:p w:rsidR="006D4021" w:rsidRDefault="00A739D5" w:rsidP="006D4021">
      <w:pPr>
        <w:ind w:firstLine="708"/>
        <w:jc w:val="both"/>
        <w:rPr>
          <w:rFonts w:ascii="Times New Roman" w:hAnsi="Times New Roman"/>
          <w:sz w:val="24"/>
          <w:szCs w:val="24"/>
        </w:rPr>
      </w:pPr>
      <w:r>
        <w:rPr>
          <w:rFonts w:ascii="Times New Roman" w:hAnsi="Times New Roman"/>
          <w:sz w:val="24"/>
          <w:szCs w:val="24"/>
          <w:u w:val="single"/>
          <w:lang w:eastAsia="ru-RU"/>
        </w:rPr>
        <w:t>5</w:t>
      </w:r>
      <w:r w:rsidR="006D4021">
        <w:rPr>
          <w:rFonts w:ascii="Times New Roman" w:hAnsi="Times New Roman"/>
          <w:sz w:val="24"/>
          <w:szCs w:val="24"/>
          <w:u w:val="single"/>
          <w:lang w:eastAsia="ru-RU"/>
        </w:rPr>
        <w:t xml:space="preserve">.3. </w:t>
      </w:r>
      <w:r w:rsidR="00EA0B08" w:rsidRPr="005A6830">
        <w:rPr>
          <w:rFonts w:ascii="Times New Roman" w:hAnsi="Times New Roman"/>
          <w:sz w:val="24"/>
          <w:szCs w:val="24"/>
          <w:u w:val="single"/>
          <w:lang w:eastAsia="ru-RU"/>
        </w:rPr>
        <w:t>Должностные обязанности государственного налогового инспектора отдела камеральных проверок №2:</w:t>
      </w:r>
      <w:r w:rsidR="00623DAE">
        <w:t xml:space="preserve">    </w:t>
      </w:r>
      <w:r w:rsidR="00623DAE" w:rsidRPr="00AE250E">
        <w:rPr>
          <w:rFonts w:ascii="Times New Roman" w:hAnsi="Times New Roman"/>
          <w:sz w:val="24"/>
          <w:szCs w:val="24"/>
        </w:rPr>
        <w:t xml:space="preserve">Проведение камеральных налоговых проверок налоговых деклараций по  транспортному налогу юридических лиц, налогу  на имущество организаций, служащих основанием для исчисления и уплаты налогов и сборов, с учетом анализа косвенной информации из внутренних и внешних источников, оформление ее результатов актом налоговой проверки в соответствии со статьей 100 Кодекса (при выявлении нарушений), а также иными документами в соответствии с </w:t>
      </w:r>
      <w:r w:rsidR="00623DAE" w:rsidRPr="00AE250E">
        <w:rPr>
          <w:rFonts w:ascii="Times New Roman" w:hAnsi="Times New Roman"/>
          <w:bCs/>
          <w:sz w:val="24"/>
          <w:szCs w:val="24"/>
        </w:rPr>
        <w:t>главами части второй Кодекса, регулирующими вопросы исчисления и уплаты отдельных налогов.</w:t>
      </w:r>
      <w:r w:rsidR="00623DAE" w:rsidRPr="00AE250E">
        <w:rPr>
          <w:rFonts w:ascii="Times New Roman" w:hAnsi="Times New Roman"/>
          <w:iCs/>
          <w:sz w:val="24"/>
          <w:szCs w:val="24"/>
        </w:rPr>
        <w:t xml:space="preserve">         Проведение автоматизированного камерального контроля  с использованием </w:t>
      </w:r>
      <w:proofErr w:type="spellStart"/>
      <w:r w:rsidR="00623DAE" w:rsidRPr="00AE250E">
        <w:rPr>
          <w:rFonts w:ascii="Times New Roman" w:hAnsi="Times New Roman"/>
          <w:iCs/>
          <w:sz w:val="24"/>
          <w:szCs w:val="24"/>
        </w:rPr>
        <w:t>внутридокументных</w:t>
      </w:r>
      <w:proofErr w:type="spellEnd"/>
      <w:r w:rsidR="00623DAE" w:rsidRPr="00AE250E">
        <w:rPr>
          <w:rFonts w:ascii="Times New Roman" w:hAnsi="Times New Roman"/>
          <w:iCs/>
          <w:sz w:val="24"/>
          <w:szCs w:val="24"/>
        </w:rPr>
        <w:t xml:space="preserve"> и </w:t>
      </w:r>
      <w:proofErr w:type="spellStart"/>
      <w:r w:rsidR="00623DAE" w:rsidRPr="00AE250E">
        <w:rPr>
          <w:rFonts w:ascii="Times New Roman" w:hAnsi="Times New Roman"/>
          <w:iCs/>
          <w:sz w:val="24"/>
          <w:szCs w:val="24"/>
        </w:rPr>
        <w:t>междокументных</w:t>
      </w:r>
      <w:proofErr w:type="spellEnd"/>
      <w:r w:rsidR="00623DAE" w:rsidRPr="00AE250E">
        <w:rPr>
          <w:rFonts w:ascii="Times New Roman" w:hAnsi="Times New Roman"/>
          <w:iCs/>
          <w:sz w:val="24"/>
          <w:szCs w:val="24"/>
        </w:rPr>
        <w:t xml:space="preserve"> контрольных соотношений и</w:t>
      </w:r>
      <w:r w:rsidR="00623DAE" w:rsidRPr="00AE250E">
        <w:rPr>
          <w:rFonts w:ascii="Times New Roman" w:hAnsi="Times New Roman"/>
          <w:sz w:val="24"/>
          <w:szCs w:val="24"/>
        </w:rPr>
        <w:t xml:space="preserve"> соблюдение процедуры и сроков проведения камеральной проверки.</w:t>
      </w:r>
      <w:r w:rsidR="00C1323B">
        <w:rPr>
          <w:rFonts w:ascii="Times New Roman" w:hAnsi="Times New Roman"/>
          <w:sz w:val="24"/>
          <w:szCs w:val="24"/>
        </w:rPr>
        <w:t xml:space="preserve"> </w:t>
      </w:r>
      <w:r w:rsidR="00623DAE" w:rsidRPr="00AE250E">
        <w:rPr>
          <w:rFonts w:ascii="Times New Roman" w:hAnsi="Times New Roman"/>
          <w:sz w:val="24"/>
          <w:szCs w:val="24"/>
        </w:rPr>
        <w:t xml:space="preserve"> В ходе камеральной проверки </w:t>
      </w:r>
      <w:proofErr w:type="spellStart"/>
      <w:r w:rsidR="00623DAE" w:rsidRPr="00AE250E">
        <w:rPr>
          <w:rFonts w:ascii="Times New Roman" w:hAnsi="Times New Roman"/>
          <w:sz w:val="24"/>
          <w:szCs w:val="24"/>
        </w:rPr>
        <w:t>провести:а</w:t>
      </w:r>
      <w:proofErr w:type="spellEnd"/>
      <w:r w:rsidR="00623DAE" w:rsidRPr="00AE250E">
        <w:rPr>
          <w:rFonts w:ascii="Times New Roman" w:hAnsi="Times New Roman"/>
          <w:sz w:val="24"/>
          <w:szCs w:val="24"/>
        </w:rPr>
        <w:t xml:space="preserve">) проверку сопоставимости показателей налоговой декларации (расчета) с показателями налоговой декларации (расчета) предыдущего отчетного (налогового) </w:t>
      </w:r>
      <w:proofErr w:type="spellStart"/>
      <w:r w:rsidR="00623DAE" w:rsidRPr="00AE250E">
        <w:rPr>
          <w:rFonts w:ascii="Times New Roman" w:hAnsi="Times New Roman"/>
          <w:sz w:val="24"/>
          <w:szCs w:val="24"/>
        </w:rPr>
        <w:t>периода;б</w:t>
      </w:r>
      <w:proofErr w:type="spellEnd"/>
      <w:r w:rsidR="00623DAE" w:rsidRPr="00AE250E">
        <w:rPr>
          <w:rFonts w:ascii="Times New Roman" w:hAnsi="Times New Roman"/>
          <w:sz w:val="24"/>
          <w:szCs w:val="24"/>
        </w:rPr>
        <w:t>) </w:t>
      </w:r>
      <w:proofErr w:type="spellStart"/>
      <w:r w:rsidR="00623DAE" w:rsidRPr="00AE250E">
        <w:rPr>
          <w:rFonts w:ascii="Times New Roman" w:hAnsi="Times New Roman"/>
          <w:sz w:val="24"/>
          <w:szCs w:val="24"/>
        </w:rPr>
        <w:t>взаимоувязку</w:t>
      </w:r>
      <w:proofErr w:type="spellEnd"/>
      <w:r w:rsidR="00623DAE" w:rsidRPr="00AE250E">
        <w:rPr>
          <w:rFonts w:ascii="Times New Roman" w:hAnsi="Times New Roman"/>
          <w:sz w:val="24"/>
          <w:szCs w:val="24"/>
        </w:rPr>
        <w:t xml:space="preserve"> показателей проверяемой налоговой декларации (расчета) с показателями налоговых деклараций (расчетов) по другим видам налогов и бухгалтерской </w:t>
      </w:r>
      <w:proofErr w:type="spellStart"/>
      <w:r w:rsidR="00623DAE" w:rsidRPr="00AE250E">
        <w:rPr>
          <w:rFonts w:ascii="Times New Roman" w:hAnsi="Times New Roman"/>
          <w:sz w:val="24"/>
          <w:szCs w:val="24"/>
        </w:rPr>
        <w:t>отчетностью;в</w:t>
      </w:r>
      <w:proofErr w:type="spellEnd"/>
      <w:r w:rsidR="00623DAE" w:rsidRPr="00AE250E">
        <w:rPr>
          <w:rFonts w:ascii="Times New Roman" w:hAnsi="Times New Roman"/>
          <w:sz w:val="24"/>
          <w:szCs w:val="24"/>
        </w:rPr>
        <w:t>) проверку достоверности показателей налоговой декларации (расчета) на основе анализа всей имеющейся в налоговом органе информации.</w:t>
      </w:r>
      <w:r w:rsidR="00C1323B">
        <w:rPr>
          <w:rFonts w:ascii="Times New Roman" w:hAnsi="Times New Roman"/>
          <w:sz w:val="24"/>
          <w:szCs w:val="24"/>
        </w:rPr>
        <w:t xml:space="preserve">  </w:t>
      </w:r>
      <w:r w:rsidR="00623DAE" w:rsidRPr="00AE250E">
        <w:rPr>
          <w:rFonts w:ascii="Times New Roman" w:hAnsi="Times New Roman"/>
          <w:sz w:val="24"/>
          <w:szCs w:val="24"/>
        </w:rPr>
        <w:t>Проведение мероприятий налогового контроля:</w:t>
      </w:r>
      <w:r w:rsidR="00C1323B">
        <w:rPr>
          <w:rFonts w:ascii="Times New Roman" w:hAnsi="Times New Roman"/>
          <w:sz w:val="24"/>
          <w:szCs w:val="24"/>
        </w:rPr>
        <w:t xml:space="preserve"> вы</w:t>
      </w:r>
      <w:r w:rsidR="00623DAE" w:rsidRPr="00AE250E">
        <w:rPr>
          <w:rFonts w:ascii="Times New Roman" w:hAnsi="Times New Roman"/>
          <w:sz w:val="24"/>
          <w:szCs w:val="24"/>
        </w:rPr>
        <w:t>зов на основании письменного уведомления  налогоплательщиков для дачи пояснений в связи с камеральной налоговой проверкой;</w:t>
      </w:r>
      <w:r w:rsidR="00C1323B">
        <w:rPr>
          <w:rFonts w:ascii="Times New Roman" w:hAnsi="Times New Roman"/>
          <w:sz w:val="24"/>
          <w:szCs w:val="24"/>
        </w:rPr>
        <w:t xml:space="preserve"> </w:t>
      </w:r>
      <w:r w:rsidR="00623DAE" w:rsidRPr="00AE250E">
        <w:rPr>
          <w:rFonts w:ascii="Times New Roman" w:hAnsi="Times New Roman"/>
          <w:sz w:val="24"/>
          <w:szCs w:val="24"/>
        </w:rPr>
        <w:t>сообщение налогоплательщику о выявленных камеральной налоговой проверкой ошибках в налоговой декларации (расчете) и (или) противоречиях между сведениями, содержащимися в представленных документах, либо выявленных несоответствиях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с требованием представить в течение пяти дней необходимые пояснения или внести соответствующие исправления в установленный срок;</w:t>
      </w:r>
      <w:r w:rsidR="00C1323B">
        <w:rPr>
          <w:rFonts w:ascii="Times New Roman" w:hAnsi="Times New Roman"/>
          <w:sz w:val="24"/>
          <w:szCs w:val="24"/>
        </w:rPr>
        <w:t xml:space="preserve"> </w:t>
      </w:r>
      <w:r w:rsidR="00623DAE" w:rsidRPr="00AE250E">
        <w:rPr>
          <w:rFonts w:ascii="Times New Roman" w:hAnsi="Times New Roman"/>
          <w:sz w:val="24"/>
          <w:szCs w:val="24"/>
        </w:rPr>
        <w:t xml:space="preserve"> допрос свидетеля;</w:t>
      </w:r>
      <w:r w:rsidR="00623DAE" w:rsidRPr="00AE250E">
        <w:rPr>
          <w:rFonts w:ascii="Times New Roman" w:hAnsi="Times New Roman"/>
          <w:spacing w:val="-4"/>
          <w:sz w:val="24"/>
          <w:szCs w:val="24"/>
        </w:rPr>
        <w:t> </w:t>
      </w:r>
      <w:r w:rsidR="00C1323B">
        <w:rPr>
          <w:rFonts w:ascii="Times New Roman" w:hAnsi="Times New Roman"/>
          <w:spacing w:val="-4"/>
          <w:sz w:val="24"/>
          <w:szCs w:val="24"/>
        </w:rPr>
        <w:t>ин</w:t>
      </w:r>
      <w:r w:rsidR="00623DAE" w:rsidRPr="00AE250E">
        <w:rPr>
          <w:rFonts w:ascii="Times New Roman" w:hAnsi="Times New Roman"/>
          <w:spacing w:val="-4"/>
          <w:sz w:val="24"/>
          <w:szCs w:val="24"/>
        </w:rPr>
        <w:t>вентаризация принадлежащего налогоплательщику имущества с согласия проверяемого лица; истребование документов у проверяемого лица, проводимое в соответствии со статьей 93 Кодекса. При проведении  камеральной проверки</w:t>
      </w:r>
      <w:r w:rsidR="00623DAE" w:rsidRPr="00AE250E">
        <w:rPr>
          <w:rFonts w:ascii="Times New Roman" w:hAnsi="Times New Roman"/>
          <w:b/>
          <w:spacing w:val="-4"/>
          <w:sz w:val="24"/>
          <w:szCs w:val="24"/>
        </w:rPr>
        <w:t xml:space="preserve"> </w:t>
      </w:r>
      <w:r w:rsidR="00623DAE" w:rsidRPr="00AE250E">
        <w:rPr>
          <w:rFonts w:ascii="Times New Roman" w:hAnsi="Times New Roman"/>
          <w:spacing w:val="-4"/>
          <w:sz w:val="24"/>
          <w:szCs w:val="24"/>
        </w:rPr>
        <w:t>истребовать у налогоплательщика дополнительные сведения и документы в соответствии п.6 ст.88 НК РФ</w:t>
      </w:r>
      <w:r w:rsidR="00623DAE" w:rsidRPr="00AE250E">
        <w:rPr>
          <w:rFonts w:ascii="Times New Roman" w:hAnsi="Times New Roman"/>
          <w:sz w:val="24"/>
          <w:szCs w:val="24"/>
        </w:rPr>
        <w:t xml:space="preserve">: </w:t>
      </w:r>
      <w:r w:rsidR="00623DAE" w:rsidRPr="00AE250E">
        <w:rPr>
          <w:rFonts w:ascii="Times New Roman" w:hAnsi="Times New Roman"/>
          <w:spacing w:val="-4"/>
          <w:sz w:val="24"/>
          <w:szCs w:val="24"/>
        </w:rPr>
        <w:t>подтверждающих право на налоговые льготы  у налогоплательщиков, использующих такие льготы;</w:t>
      </w:r>
      <w:r w:rsidR="00C1323B">
        <w:rPr>
          <w:rFonts w:ascii="Times New Roman" w:hAnsi="Times New Roman"/>
          <w:spacing w:val="-4"/>
          <w:sz w:val="24"/>
          <w:szCs w:val="24"/>
        </w:rPr>
        <w:t xml:space="preserve"> </w:t>
      </w:r>
      <w:r w:rsidR="00623DAE" w:rsidRPr="00AE250E">
        <w:rPr>
          <w:rFonts w:ascii="Times New Roman" w:hAnsi="Times New Roman"/>
          <w:sz w:val="24"/>
          <w:szCs w:val="24"/>
        </w:rPr>
        <w:t xml:space="preserve"> </w:t>
      </w:r>
      <w:r w:rsidR="00623DAE" w:rsidRPr="00AE250E">
        <w:rPr>
          <w:rFonts w:ascii="Times New Roman" w:hAnsi="Times New Roman"/>
          <w:spacing w:val="-4"/>
          <w:sz w:val="24"/>
          <w:szCs w:val="24"/>
        </w:rPr>
        <w:t>которые в соответствии с положениями Кодекса должны прилагаться к налоговой декларации (расчету), если они не были представлены вместе с декларацией или расчетом (пункт 7 статьи 88 Кодекса). Представление документов вместе с налоговыми декларациями предусмотрено подпунктами пунктом 2 статьи 386</w:t>
      </w:r>
      <w:r w:rsidR="00623DAE" w:rsidRPr="00AE250E">
        <w:rPr>
          <w:rFonts w:ascii="Times New Roman" w:hAnsi="Times New Roman"/>
          <w:spacing w:val="-4"/>
          <w:sz w:val="24"/>
          <w:szCs w:val="24"/>
          <w:vertAlign w:val="superscript"/>
        </w:rPr>
        <w:t>1</w:t>
      </w:r>
      <w:r w:rsidR="00623DAE" w:rsidRPr="00AE250E">
        <w:rPr>
          <w:rFonts w:ascii="Times New Roman" w:hAnsi="Times New Roman"/>
          <w:spacing w:val="-4"/>
          <w:sz w:val="24"/>
          <w:szCs w:val="24"/>
        </w:rPr>
        <w:t xml:space="preserve"> Кодекса; первичных и иных документов, подтверждающих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 при проведении камеральной налоговой проверки на основе уточненной налоговой декларации (расчета), </w:t>
      </w:r>
      <w:r w:rsidR="00623DAE" w:rsidRPr="00AE250E">
        <w:rPr>
          <w:rFonts w:ascii="Times New Roman" w:hAnsi="Times New Roman"/>
          <w:spacing w:val="-4"/>
          <w:sz w:val="24"/>
          <w:szCs w:val="24"/>
        </w:rPr>
        <w:lastRenderedPageBreak/>
        <w:t>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 или увеличена сумма полученного убытка по сравнению с ранее представленной налоговой декларацией (расчетом);  любых</w:t>
      </w:r>
      <w:r w:rsidR="00623DAE" w:rsidRPr="00AE250E">
        <w:rPr>
          <w:rFonts w:ascii="Times New Roman" w:hAnsi="Times New Roman"/>
          <w:bCs/>
          <w:spacing w:val="-4"/>
          <w:sz w:val="24"/>
          <w:szCs w:val="24"/>
        </w:rPr>
        <w:t xml:space="preserve"> документов, являющихся основанием для исчисления и уплаты налогов, связанных с использованием природных ресурсов (пункт 9 статьи 88 Кодекса);</w:t>
      </w:r>
      <w:r w:rsidR="00623DAE" w:rsidRPr="00AE250E">
        <w:rPr>
          <w:rFonts w:ascii="Times New Roman" w:hAnsi="Times New Roman"/>
          <w:sz w:val="24"/>
          <w:szCs w:val="24"/>
        </w:rPr>
        <w:t xml:space="preserve"> </w:t>
      </w:r>
      <w:r w:rsidR="00623DAE" w:rsidRPr="00AE250E">
        <w:rPr>
          <w:rFonts w:ascii="Times New Roman" w:hAnsi="Times New Roman"/>
          <w:spacing w:val="-4"/>
          <w:sz w:val="24"/>
          <w:szCs w:val="24"/>
        </w:rPr>
        <w:t>истребование документов (информации) у иных (по отношению к проверяемому налогоплательщику) лиц, проводимое в соответствии со статьей 93</w:t>
      </w:r>
      <w:r w:rsidR="00623DAE" w:rsidRPr="00AE250E">
        <w:rPr>
          <w:rFonts w:ascii="Times New Roman" w:hAnsi="Times New Roman"/>
          <w:spacing w:val="-4"/>
          <w:sz w:val="24"/>
          <w:szCs w:val="24"/>
          <w:vertAlign w:val="superscript"/>
        </w:rPr>
        <w:t>1</w:t>
      </w:r>
      <w:r w:rsidR="00623DAE" w:rsidRPr="00AE250E">
        <w:rPr>
          <w:rFonts w:ascii="Times New Roman" w:hAnsi="Times New Roman"/>
          <w:spacing w:val="-4"/>
          <w:sz w:val="24"/>
          <w:szCs w:val="24"/>
        </w:rPr>
        <w:t xml:space="preserve"> Кодекса:  документы (информацию), касающиеся деятельности проверяемого налогоплательщика (плательщика сбора, налогового агента) у контрагента или у иных лиц, располагающих этими документами (информацией), в том числе информацию относительно конкретной сделки у участников этой сделки или у иных лиц, располагающих информацией об этой сделке;</w:t>
      </w:r>
      <w:r w:rsidR="00C1323B">
        <w:rPr>
          <w:rFonts w:ascii="Times New Roman" w:hAnsi="Times New Roman"/>
          <w:spacing w:val="-4"/>
          <w:sz w:val="24"/>
          <w:szCs w:val="24"/>
        </w:rPr>
        <w:t xml:space="preserve"> </w:t>
      </w:r>
      <w:r w:rsidR="00C1323B">
        <w:rPr>
          <w:rFonts w:ascii="Times New Roman" w:hAnsi="Times New Roman"/>
          <w:sz w:val="24"/>
          <w:szCs w:val="24"/>
        </w:rPr>
        <w:t xml:space="preserve"> экспертиза; </w:t>
      </w:r>
      <w:r w:rsidR="00623DAE" w:rsidRPr="00AE250E">
        <w:rPr>
          <w:rFonts w:ascii="Times New Roman" w:hAnsi="Times New Roman"/>
          <w:spacing w:val="-4"/>
          <w:sz w:val="24"/>
          <w:szCs w:val="24"/>
        </w:rPr>
        <w:t xml:space="preserve"> привлечение специалиста, осуществляемое в соо</w:t>
      </w:r>
      <w:r w:rsidR="00C1323B">
        <w:rPr>
          <w:rFonts w:ascii="Times New Roman" w:hAnsi="Times New Roman"/>
          <w:spacing w:val="-4"/>
          <w:sz w:val="24"/>
          <w:szCs w:val="24"/>
        </w:rPr>
        <w:t>тветствии со статьей 96 Кодекса;</w:t>
      </w:r>
      <w:r w:rsidR="00623DAE" w:rsidRPr="00AE250E">
        <w:rPr>
          <w:rFonts w:ascii="Times New Roman" w:hAnsi="Times New Roman"/>
          <w:spacing w:val="-4"/>
          <w:sz w:val="24"/>
          <w:szCs w:val="24"/>
        </w:rPr>
        <w:t xml:space="preserve"> привлечение переводчика, осуществляемое в соответствии со статьей 97 Кодекса.</w:t>
      </w:r>
      <w:r w:rsidR="005D3D5B">
        <w:rPr>
          <w:rFonts w:ascii="Times New Roman" w:hAnsi="Times New Roman"/>
          <w:spacing w:val="-4"/>
          <w:sz w:val="24"/>
          <w:szCs w:val="24"/>
        </w:rPr>
        <w:t xml:space="preserve">  </w:t>
      </w:r>
      <w:r w:rsidR="00623DAE" w:rsidRPr="00AE250E">
        <w:rPr>
          <w:rFonts w:ascii="Times New Roman" w:hAnsi="Times New Roman"/>
          <w:spacing w:val="-4"/>
          <w:sz w:val="24"/>
          <w:szCs w:val="24"/>
        </w:rPr>
        <w:t xml:space="preserve"> О</w:t>
      </w:r>
      <w:r w:rsidR="00623DAE" w:rsidRPr="00AE250E">
        <w:rPr>
          <w:rFonts w:ascii="Times New Roman" w:hAnsi="Times New Roman"/>
          <w:sz w:val="24"/>
          <w:szCs w:val="24"/>
        </w:rPr>
        <w:t>формление результатов камеральной налоговой проверки и ее реализация:</w:t>
      </w:r>
      <w:r w:rsidR="005D3D5B">
        <w:rPr>
          <w:rFonts w:ascii="Times New Roman" w:hAnsi="Times New Roman"/>
          <w:sz w:val="24"/>
          <w:szCs w:val="24"/>
        </w:rPr>
        <w:t xml:space="preserve"> у</w:t>
      </w:r>
      <w:r w:rsidR="00623DAE" w:rsidRPr="00AE250E">
        <w:rPr>
          <w:rFonts w:ascii="Times New Roman" w:hAnsi="Times New Roman"/>
          <w:sz w:val="24"/>
          <w:szCs w:val="24"/>
        </w:rPr>
        <w:t xml:space="preserve">становление  факта совершения налогового правонарушения или иного нарушения законодательства о налогах и сборах с учетом анализа косвенной информации из внутренних и внешних источников  </w:t>
      </w:r>
      <w:r w:rsidR="00623DAE" w:rsidRPr="00AE250E">
        <w:rPr>
          <w:rFonts w:ascii="Times New Roman" w:hAnsi="Times New Roman"/>
          <w:spacing w:val="-6"/>
          <w:sz w:val="24"/>
          <w:szCs w:val="24"/>
        </w:rPr>
        <w:t xml:space="preserve"> и  составление  акта проверки в порядке, предусмотренном статьей 100,  101.4. Налогового кодекса.</w:t>
      </w:r>
      <w:r w:rsidR="005D3D5B">
        <w:rPr>
          <w:rFonts w:ascii="Times New Roman" w:hAnsi="Times New Roman"/>
          <w:sz w:val="24"/>
          <w:szCs w:val="24"/>
        </w:rPr>
        <w:t xml:space="preserve"> </w:t>
      </w:r>
      <w:r w:rsidR="00623DAE" w:rsidRPr="00AE250E">
        <w:rPr>
          <w:rFonts w:ascii="Times New Roman" w:hAnsi="Times New Roman"/>
          <w:sz w:val="24"/>
          <w:szCs w:val="24"/>
        </w:rPr>
        <w:t>Обеспечение идентичности всех экземпляров акта налоговой проверки, в том числе по количеству и составу приложений к акту налоговой проверки, являющихся его неотъемлемыми частями.</w:t>
      </w:r>
      <w:r w:rsidR="00623DAE" w:rsidRPr="00AE250E">
        <w:rPr>
          <w:rFonts w:ascii="Times New Roman" w:hAnsi="Times New Roman"/>
          <w:b/>
          <w:sz w:val="24"/>
          <w:szCs w:val="24"/>
        </w:rPr>
        <w:t xml:space="preserve"> </w:t>
      </w:r>
      <w:r w:rsidR="00623DAE" w:rsidRPr="00AE250E">
        <w:rPr>
          <w:rFonts w:ascii="Times New Roman" w:hAnsi="Times New Roman"/>
          <w:sz w:val="24"/>
          <w:szCs w:val="24"/>
        </w:rPr>
        <w:t>Согласование проектов решений по результатом камеральной проверки с юридическим отделом; Урегулирование формы вручения Акта, уведомления о рассмотрении налогоплательщиком путем переписки с налогоплательщиком. Направление за 10 рабочих дней до даты составления акта, налогоплательщикам, находящимся в труднодоступных местах, телеграфного сообщения. Получение у налогоплательщика при невозможности приезда, расписку об отправке документа по почте.</w:t>
      </w:r>
      <w:r w:rsidR="005D3D5B">
        <w:rPr>
          <w:rFonts w:ascii="Times New Roman" w:hAnsi="Times New Roman"/>
          <w:sz w:val="24"/>
          <w:szCs w:val="24"/>
        </w:rPr>
        <w:t xml:space="preserve"> </w:t>
      </w:r>
      <w:r w:rsidR="00623DAE" w:rsidRPr="00AE250E">
        <w:rPr>
          <w:rFonts w:ascii="Times New Roman" w:hAnsi="Times New Roman"/>
          <w:sz w:val="24"/>
          <w:szCs w:val="24"/>
        </w:rPr>
        <w:t xml:space="preserve">       Уведомление налогоплательщика о месте и времени рассмотрения телеграммой, в случаях уклонения налогоплательщика от получения Акта. Регистрация факта уклонения от получения Акта и направление Акта по почте.</w:t>
      </w:r>
      <w:r w:rsidR="005D3D5B">
        <w:rPr>
          <w:rFonts w:ascii="Times New Roman" w:hAnsi="Times New Roman"/>
          <w:sz w:val="24"/>
          <w:szCs w:val="24"/>
        </w:rPr>
        <w:t xml:space="preserve">  </w:t>
      </w:r>
      <w:r w:rsidR="00623DAE" w:rsidRPr="00AE250E">
        <w:rPr>
          <w:rFonts w:ascii="Times New Roman" w:hAnsi="Times New Roman"/>
          <w:sz w:val="24"/>
          <w:szCs w:val="24"/>
        </w:rPr>
        <w:t xml:space="preserve"> Вручение налогоплательщику Акта и Решения по камеральной проверке в течение 5 рабочих с даты составления Акта и вынесения Решения.</w:t>
      </w:r>
      <w:r w:rsidR="005D3D5B">
        <w:rPr>
          <w:rFonts w:ascii="Times New Roman" w:hAnsi="Times New Roman"/>
          <w:sz w:val="24"/>
          <w:szCs w:val="24"/>
        </w:rPr>
        <w:t xml:space="preserve"> </w:t>
      </w:r>
      <w:r w:rsidR="00623DAE" w:rsidRPr="00AE250E">
        <w:rPr>
          <w:rFonts w:ascii="Times New Roman" w:hAnsi="Times New Roman"/>
          <w:sz w:val="24"/>
          <w:szCs w:val="24"/>
        </w:rPr>
        <w:t xml:space="preserve">       Ежемесячный самоконтроль по соблюдению сроков переноса и правильности отражения результатов камеральной  проверки в КРСБ. Ежемесячный </w:t>
      </w:r>
      <w:r w:rsidR="00623DAE" w:rsidRPr="00AE250E">
        <w:rPr>
          <w:rFonts w:ascii="Times New Roman" w:hAnsi="Times New Roman"/>
          <w:sz w:val="24"/>
          <w:szCs w:val="24"/>
          <w:lang w:val="en-US"/>
        </w:rPr>
        <w:t>c</w:t>
      </w:r>
      <w:proofErr w:type="spellStart"/>
      <w:r w:rsidR="00623DAE" w:rsidRPr="00AE250E">
        <w:rPr>
          <w:rFonts w:ascii="Times New Roman" w:hAnsi="Times New Roman"/>
          <w:sz w:val="24"/>
          <w:szCs w:val="24"/>
        </w:rPr>
        <w:t>амоконтроль</w:t>
      </w:r>
      <w:proofErr w:type="spellEnd"/>
      <w:r w:rsidR="00623DAE" w:rsidRPr="00AE250E">
        <w:rPr>
          <w:rFonts w:ascii="Times New Roman" w:hAnsi="Times New Roman"/>
          <w:sz w:val="24"/>
          <w:szCs w:val="24"/>
        </w:rPr>
        <w:t xml:space="preserve"> за поступлением </w:t>
      </w:r>
      <w:proofErr w:type="spellStart"/>
      <w:r w:rsidR="00623DAE" w:rsidRPr="00AE250E">
        <w:rPr>
          <w:rFonts w:ascii="Times New Roman" w:hAnsi="Times New Roman"/>
          <w:sz w:val="24"/>
          <w:szCs w:val="24"/>
        </w:rPr>
        <w:t>доначисленных</w:t>
      </w:r>
      <w:proofErr w:type="spellEnd"/>
      <w:r w:rsidR="00623DAE" w:rsidRPr="00AE250E">
        <w:rPr>
          <w:rFonts w:ascii="Times New Roman" w:hAnsi="Times New Roman"/>
          <w:sz w:val="24"/>
          <w:szCs w:val="24"/>
        </w:rPr>
        <w:t xml:space="preserve"> сумм по вынесенным решениям.</w:t>
      </w:r>
      <w:r w:rsidR="005D3D5B">
        <w:rPr>
          <w:rFonts w:ascii="Times New Roman" w:hAnsi="Times New Roman"/>
          <w:sz w:val="24"/>
          <w:szCs w:val="24"/>
        </w:rPr>
        <w:t xml:space="preserve"> </w:t>
      </w:r>
      <w:r w:rsidR="00623DAE" w:rsidRPr="00AE250E">
        <w:rPr>
          <w:rFonts w:ascii="Times New Roman" w:hAnsi="Times New Roman"/>
          <w:b/>
          <w:sz w:val="24"/>
          <w:szCs w:val="24"/>
        </w:rPr>
        <w:t xml:space="preserve"> </w:t>
      </w:r>
      <w:r w:rsidR="00623DAE" w:rsidRPr="00AE250E">
        <w:rPr>
          <w:rFonts w:ascii="Times New Roman" w:hAnsi="Times New Roman"/>
          <w:sz w:val="24"/>
          <w:szCs w:val="24"/>
        </w:rPr>
        <w:t>Составление протоколов об административных правонарушениях (передача в юридический отдел протоколов об административных правонарушениях с приложением всех материалов).</w:t>
      </w:r>
      <w:r w:rsidR="00623DAE" w:rsidRPr="00AE250E">
        <w:rPr>
          <w:rFonts w:ascii="Times New Roman" w:hAnsi="Times New Roman"/>
          <w:spacing w:val="-4"/>
          <w:sz w:val="24"/>
          <w:szCs w:val="24"/>
        </w:rPr>
        <w:t xml:space="preserve">  </w:t>
      </w:r>
      <w:r w:rsidR="00623DAE" w:rsidRPr="00AE250E">
        <w:rPr>
          <w:rFonts w:ascii="Times New Roman" w:hAnsi="Times New Roman"/>
          <w:sz w:val="24"/>
          <w:szCs w:val="24"/>
        </w:rPr>
        <w:t xml:space="preserve">Составление справки о проведенных контрольных мероприятиях по каждой уточненной декларации с суммой уменьшения налога более 1 </w:t>
      </w:r>
      <w:proofErr w:type="spellStart"/>
      <w:r w:rsidR="00623DAE" w:rsidRPr="00AE250E">
        <w:rPr>
          <w:rFonts w:ascii="Times New Roman" w:hAnsi="Times New Roman"/>
          <w:sz w:val="24"/>
          <w:szCs w:val="24"/>
        </w:rPr>
        <w:t>млн.руб</w:t>
      </w:r>
      <w:proofErr w:type="spellEnd"/>
      <w:r w:rsidR="00623DAE" w:rsidRPr="00AE250E">
        <w:rPr>
          <w:rFonts w:ascii="Times New Roman" w:hAnsi="Times New Roman"/>
          <w:sz w:val="24"/>
          <w:szCs w:val="24"/>
        </w:rPr>
        <w:t>.</w:t>
      </w:r>
      <w:r w:rsidR="005D3D5B">
        <w:rPr>
          <w:rFonts w:ascii="Times New Roman" w:hAnsi="Times New Roman"/>
          <w:sz w:val="24"/>
          <w:szCs w:val="24"/>
        </w:rPr>
        <w:t xml:space="preserve"> </w:t>
      </w:r>
      <w:r w:rsidR="00623DAE" w:rsidRPr="00AE250E">
        <w:rPr>
          <w:rFonts w:ascii="Times New Roman" w:hAnsi="Times New Roman"/>
          <w:sz w:val="24"/>
          <w:szCs w:val="24"/>
        </w:rPr>
        <w:t xml:space="preserve"> Проведение контрольных мероприятий в отношении налогоплательщиков, представляющих «нулевые» декларации.</w:t>
      </w:r>
      <w:r w:rsidR="005D3D5B">
        <w:rPr>
          <w:rFonts w:ascii="Times New Roman" w:hAnsi="Times New Roman"/>
          <w:sz w:val="24"/>
          <w:szCs w:val="24"/>
        </w:rPr>
        <w:t xml:space="preserve"> </w:t>
      </w:r>
      <w:r w:rsidR="00623DAE" w:rsidRPr="00AE250E">
        <w:rPr>
          <w:rFonts w:ascii="Times New Roman" w:hAnsi="Times New Roman"/>
          <w:sz w:val="24"/>
          <w:szCs w:val="24"/>
        </w:rPr>
        <w:t>Принятие мер к налогоплательщикам, не представившим налоговые декларации в установленный срок.</w:t>
      </w:r>
      <w:r w:rsidR="005D3D5B">
        <w:rPr>
          <w:rFonts w:ascii="Times New Roman" w:hAnsi="Times New Roman"/>
          <w:sz w:val="24"/>
          <w:szCs w:val="24"/>
        </w:rPr>
        <w:t xml:space="preserve"> </w:t>
      </w:r>
      <w:r w:rsidR="00623DAE" w:rsidRPr="00AE250E">
        <w:rPr>
          <w:rFonts w:ascii="Times New Roman" w:hAnsi="Times New Roman"/>
          <w:sz w:val="24"/>
          <w:szCs w:val="24"/>
        </w:rPr>
        <w:t xml:space="preserve">        Приостановление операций по счетам налогоплательщиков - организаций и налогоплательщиков - индивидуальных предпринимателей в случае непредставления или отказа в представлении налоговых деклараций.</w:t>
      </w:r>
      <w:r w:rsidR="005D3D5B">
        <w:rPr>
          <w:rFonts w:ascii="Times New Roman" w:hAnsi="Times New Roman"/>
          <w:sz w:val="24"/>
          <w:szCs w:val="24"/>
        </w:rPr>
        <w:t xml:space="preserve"> </w:t>
      </w:r>
      <w:r w:rsidR="00623DAE" w:rsidRPr="00AE250E">
        <w:rPr>
          <w:rFonts w:ascii="Times New Roman" w:hAnsi="Times New Roman"/>
          <w:sz w:val="24"/>
          <w:szCs w:val="24"/>
        </w:rPr>
        <w:t xml:space="preserve">         Выявление и рассмотрение налогоплательщиков на комиссию по легализации налоговой базы.        Ответственное лицо по проведению работ по легализации налоговой базы.  Подготовка заключений о необходимости включения налогоплательщиков в план проведе</w:t>
      </w:r>
      <w:r w:rsidR="005D3D5B">
        <w:rPr>
          <w:rFonts w:ascii="Times New Roman" w:hAnsi="Times New Roman"/>
          <w:sz w:val="24"/>
          <w:szCs w:val="24"/>
        </w:rPr>
        <w:t>ния выездной налоговой проверки.</w:t>
      </w:r>
      <w:r w:rsidR="00623DAE" w:rsidRPr="00AE250E">
        <w:rPr>
          <w:rFonts w:ascii="Times New Roman" w:hAnsi="Times New Roman"/>
          <w:sz w:val="24"/>
          <w:szCs w:val="24"/>
        </w:rPr>
        <w:t xml:space="preserve"> Взаимодействие с правоохранительными органами и иными контролирующими органами по предмету деятельности отдела.   Взаимодействие с территориальными органами ГИБДД, ГИМС, </w:t>
      </w:r>
      <w:proofErr w:type="spellStart"/>
      <w:r w:rsidR="00623DAE" w:rsidRPr="00AE250E">
        <w:rPr>
          <w:rFonts w:ascii="Times New Roman" w:hAnsi="Times New Roman"/>
          <w:sz w:val="24"/>
          <w:szCs w:val="24"/>
        </w:rPr>
        <w:t>Росреестра</w:t>
      </w:r>
      <w:proofErr w:type="spellEnd"/>
      <w:r w:rsidR="00623DAE" w:rsidRPr="00AE250E">
        <w:rPr>
          <w:rFonts w:ascii="Times New Roman" w:hAnsi="Times New Roman"/>
          <w:sz w:val="24"/>
          <w:szCs w:val="24"/>
        </w:rPr>
        <w:t>, РЦТИ, МО.</w:t>
      </w:r>
      <w:r w:rsidR="00623DAE" w:rsidRPr="00AE250E">
        <w:rPr>
          <w:rFonts w:ascii="Times New Roman" w:hAnsi="Times New Roman"/>
          <w:b/>
          <w:sz w:val="24"/>
          <w:szCs w:val="24"/>
        </w:rPr>
        <w:t xml:space="preserve">      </w:t>
      </w:r>
      <w:r w:rsidR="00623DAE" w:rsidRPr="00AE250E">
        <w:rPr>
          <w:rFonts w:ascii="Times New Roman" w:hAnsi="Times New Roman"/>
          <w:sz w:val="24"/>
          <w:szCs w:val="24"/>
        </w:rPr>
        <w:t xml:space="preserve"> Работа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w:t>
      </w:r>
      <w:r w:rsidR="00623DAE" w:rsidRPr="00AE250E">
        <w:rPr>
          <w:rFonts w:ascii="Times New Roman" w:hAnsi="Times New Roman"/>
          <w:sz w:val="24"/>
          <w:szCs w:val="24"/>
        </w:rPr>
        <w:lastRenderedPageBreak/>
        <w:t>контроля.       Выявление и рассмотрение налогоплательщиков на комиссию по легализации налоговой базы;       Подготовка заключений о необходимости включения налогоплательщиков в план проведения выездной налоговой проверки.      Обеспечение ведения информационного ресурса «Камеральная налоговая проверка», «Налоговые обязательства», «Налоговая отчетность», «Досье по налогоплательщикам», «Собственность»;</w:t>
      </w:r>
      <w:r w:rsidR="005D3D5B">
        <w:rPr>
          <w:rFonts w:ascii="Times New Roman" w:hAnsi="Times New Roman"/>
          <w:sz w:val="24"/>
          <w:szCs w:val="24"/>
        </w:rPr>
        <w:t xml:space="preserve"> </w:t>
      </w:r>
      <w:r w:rsidR="00623DAE" w:rsidRPr="00AE250E">
        <w:rPr>
          <w:rFonts w:ascii="Times New Roman" w:hAnsi="Times New Roman"/>
          <w:sz w:val="24"/>
          <w:szCs w:val="24"/>
        </w:rPr>
        <w:t xml:space="preserve">        Ежемесячный самоконтроль на соблюдение сроков проведения камеральной проверки и своевременности и  полноты   проведения контрольных мероприятий.</w:t>
      </w:r>
      <w:r w:rsidR="00623DAE" w:rsidRPr="00AE250E">
        <w:rPr>
          <w:rFonts w:ascii="Times New Roman" w:hAnsi="Times New Roman"/>
          <w:noProof/>
          <w:sz w:val="24"/>
          <w:szCs w:val="24"/>
        </w:rPr>
        <w:t xml:space="preserve">        Формирование документов , в соответствии с требованиями по делопроизводству для сдачи их в текущий архив инспекции;</w:t>
      </w:r>
      <w:r w:rsidR="005D3D5B">
        <w:rPr>
          <w:rFonts w:ascii="Times New Roman" w:hAnsi="Times New Roman"/>
          <w:noProof/>
          <w:sz w:val="24"/>
          <w:szCs w:val="24"/>
        </w:rPr>
        <w:t xml:space="preserve"> </w:t>
      </w:r>
      <w:r w:rsidR="00623DAE" w:rsidRPr="00AE250E">
        <w:rPr>
          <w:rFonts w:ascii="Times New Roman" w:hAnsi="Times New Roman"/>
          <w:sz w:val="24"/>
          <w:szCs w:val="24"/>
        </w:rPr>
        <w:t xml:space="preserve">Участие в подготовке ответов на письменные запросы налогоплательщиков.  </w:t>
      </w:r>
      <w:r w:rsidR="00623DAE" w:rsidRPr="00AE250E">
        <w:rPr>
          <w:rFonts w:ascii="Times New Roman" w:hAnsi="Times New Roman"/>
          <w:b/>
          <w:sz w:val="24"/>
          <w:szCs w:val="24"/>
        </w:rPr>
        <w:t xml:space="preserve">        </w:t>
      </w:r>
      <w:r w:rsidR="00623DAE" w:rsidRPr="00AE250E">
        <w:rPr>
          <w:rFonts w:ascii="Times New Roman" w:hAnsi="Times New Roman"/>
          <w:sz w:val="24"/>
          <w:szCs w:val="24"/>
        </w:rPr>
        <w:t>Формирование установленной отчетности по предмету деятельности отдела:  статистическая отчетность: 5-ТН «Отчет о налоговой базе и структуре начислений по транспортному налогу», 5-НИО «Отчет о налоговой базе и структуре начислений по налогу на имущество организаций».</w:t>
      </w:r>
      <w:r w:rsidR="005D3D5B">
        <w:rPr>
          <w:rFonts w:ascii="Times New Roman" w:hAnsi="Times New Roman"/>
          <w:sz w:val="24"/>
          <w:szCs w:val="24"/>
        </w:rPr>
        <w:t xml:space="preserve"> </w:t>
      </w:r>
      <w:r w:rsidR="00623DAE" w:rsidRPr="00AE250E">
        <w:rPr>
          <w:rFonts w:ascii="Times New Roman" w:hAnsi="Times New Roman"/>
          <w:sz w:val="24"/>
          <w:szCs w:val="24"/>
        </w:rPr>
        <w:t>Выполнение заданий, информаций  УФНС, запросов ИФНС, других организаций.</w:t>
      </w:r>
    </w:p>
    <w:p w:rsidR="00456186" w:rsidRPr="004D034B" w:rsidRDefault="00A739D5" w:rsidP="006D4021">
      <w:pPr>
        <w:ind w:firstLine="708"/>
        <w:jc w:val="both"/>
        <w:rPr>
          <w:rFonts w:ascii="Times New Roman" w:hAnsi="Times New Roman"/>
        </w:rPr>
      </w:pPr>
      <w:r>
        <w:rPr>
          <w:rFonts w:ascii="Times New Roman" w:hAnsi="Times New Roman"/>
          <w:u w:val="single"/>
        </w:rPr>
        <w:t>5</w:t>
      </w:r>
      <w:r w:rsidR="006D4021">
        <w:rPr>
          <w:rFonts w:ascii="Times New Roman" w:hAnsi="Times New Roman"/>
          <w:u w:val="single"/>
        </w:rPr>
        <w:t xml:space="preserve">.4. </w:t>
      </w:r>
      <w:r w:rsidR="005A6830" w:rsidRPr="005A6830">
        <w:rPr>
          <w:rFonts w:ascii="Times New Roman" w:hAnsi="Times New Roman"/>
          <w:sz w:val="24"/>
          <w:szCs w:val="24"/>
          <w:u w:val="single"/>
          <w:lang w:eastAsia="ru-RU"/>
        </w:rPr>
        <w:t>Должностные обязанности государственного налогового инспектора отдела</w:t>
      </w:r>
      <w:r w:rsidR="005A6830">
        <w:rPr>
          <w:rFonts w:ascii="Times New Roman" w:hAnsi="Times New Roman"/>
          <w:u w:val="single"/>
        </w:rPr>
        <w:t xml:space="preserve"> анализа и прогнозирования:</w:t>
      </w:r>
      <w:r w:rsidR="00456186" w:rsidRPr="00601DBD">
        <w:rPr>
          <w:rFonts w:ascii="Times New Roman" w:hAnsi="Times New Roman"/>
          <w:noProof/>
        </w:rPr>
        <w:t xml:space="preserve">  </w:t>
      </w:r>
      <w:r w:rsidR="00456186" w:rsidRPr="004D034B">
        <w:rPr>
          <w:rFonts w:ascii="Times New Roman" w:hAnsi="Times New Roman"/>
          <w:noProof/>
        </w:rPr>
        <w:t>Подготовка  материалов для аналитической записки «О ходе поступления налогов и сборов в бюджетную систему РФ»;</w:t>
      </w:r>
      <w:r w:rsidR="00456186" w:rsidRPr="004D034B">
        <w:rPr>
          <w:rFonts w:ascii="Times New Roman" w:hAnsi="Times New Roman"/>
        </w:rPr>
        <w:t xml:space="preserve">    </w:t>
      </w:r>
      <w:r w:rsidR="004571D8">
        <w:rPr>
          <w:rFonts w:ascii="Times New Roman" w:hAnsi="Times New Roman"/>
        </w:rPr>
        <w:t>п</w:t>
      </w:r>
      <w:r w:rsidR="00456186" w:rsidRPr="004D034B">
        <w:rPr>
          <w:rFonts w:ascii="Times New Roman" w:hAnsi="Times New Roman"/>
        </w:rPr>
        <w:t>ланирование (прогнозирование) поступления налогов и сборов в бюджетную систему РФ и государственные внебюджетные фонды;</w:t>
      </w:r>
      <w:r w:rsidR="004D034B">
        <w:rPr>
          <w:rFonts w:ascii="Times New Roman" w:hAnsi="Times New Roman"/>
        </w:rPr>
        <w:t xml:space="preserve"> </w:t>
      </w:r>
      <w:r w:rsidR="00456186" w:rsidRPr="004D034B">
        <w:rPr>
          <w:rFonts w:ascii="Times New Roman" w:hAnsi="Times New Roman"/>
        </w:rPr>
        <w:t>Обеспечение ведения оперативного бухгалтерского учета налоговых поступлен</w:t>
      </w:r>
      <w:r w:rsidR="004D034B">
        <w:rPr>
          <w:rFonts w:ascii="Times New Roman" w:hAnsi="Times New Roman"/>
        </w:rPr>
        <w:t xml:space="preserve">ий;                       </w:t>
      </w:r>
      <w:r w:rsidR="00456186" w:rsidRPr="004D034B">
        <w:rPr>
          <w:rFonts w:ascii="Times New Roman" w:hAnsi="Times New Roman"/>
        </w:rPr>
        <w:t>Формирование статистической отчетности, относящихся к ведению  отдела;    Работа с органами федерального казначейства и органами, исполняющими бюджеты субъектов Российской Федерации и муниципальных образований»;    В связи с служебной  необходимостью выполнять и другие задания начальника отдела;   Работа с муниципальными образованиями;</w:t>
      </w:r>
      <w:r w:rsidR="00456186" w:rsidRPr="004D034B">
        <w:rPr>
          <w:rFonts w:ascii="Times New Roman" w:hAnsi="Times New Roman"/>
          <w:sz w:val="24"/>
          <w:szCs w:val="24"/>
        </w:rPr>
        <w:t xml:space="preserve">  Открытие и закрытие «Карточек расчетов с бюджетом»;    Работа с неклассифицированными платежами;     Обеспечение соблюдения налоговой и иной охраняемой законом тайны в соответствии с Налоговым кодексом, федеральными законами и иными нормативными правовыми актами;    </w:t>
      </w:r>
      <w:r w:rsidR="00456186" w:rsidRPr="004D034B">
        <w:rPr>
          <w:rFonts w:ascii="Times New Roman" w:hAnsi="Times New Roman"/>
          <w:noProof/>
        </w:rPr>
        <w:t xml:space="preserve">     </w:t>
      </w:r>
    </w:p>
    <w:p w:rsidR="00623DAE" w:rsidRPr="00C92268" w:rsidRDefault="006D4021" w:rsidP="00623DA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u w:val="single"/>
          <w:lang w:eastAsia="ru-RU"/>
        </w:rPr>
        <w:t xml:space="preserve">   </w:t>
      </w:r>
      <w:r w:rsidR="00A739D5">
        <w:rPr>
          <w:rFonts w:ascii="Times New Roman" w:hAnsi="Times New Roman"/>
          <w:sz w:val="24"/>
          <w:szCs w:val="24"/>
          <w:u w:val="single"/>
          <w:lang w:eastAsia="ru-RU"/>
        </w:rPr>
        <w:t>5</w:t>
      </w:r>
      <w:r>
        <w:rPr>
          <w:rFonts w:ascii="Times New Roman" w:hAnsi="Times New Roman"/>
          <w:sz w:val="24"/>
          <w:szCs w:val="24"/>
          <w:u w:val="single"/>
          <w:lang w:eastAsia="ru-RU"/>
        </w:rPr>
        <w:t xml:space="preserve">.5. </w:t>
      </w:r>
      <w:r w:rsidR="005A6830" w:rsidRPr="005A6830">
        <w:rPr>
          <w:rFonts w:ascii="Times New Roman" w:hAnsi="Times New Roman"/>
          <w:sz w:val="24"/>
          <w:szCs w:val="24"/>
          <w:u w:val="single"/>
          <w:lang w:eastAsia="ru-RU"/>
        </w:rPr>
        <w:t>Должн</w:t>
      </w:r>
      <w:r w:rsidR="005A6830">
        <w:rPr>
          <w:rFonts w:ascii="Times New Roman" w:hAnsi="Times New Roman"/>
          <w:sz w:val="24"/>
          <w:szCs w:val="24"/>
          <w:u w:val="single"/>
          <w:lang w:eastAsia="ru-RU"/>
        </w:rPr>
        <w:t xml:space="preserve">остные обязанности </w:t>
      </w:r>
      <w:r w:rsidR="005A6830" w:rsidRPr="005A6830">
        <w:rPr>
          <w:rFonts w:ascii="Times New Roman" w:hAnsi="Times New Roman"/>
          <w:sz w:val="24"/>
          <w:szCs w:val="24"/>
          <w:u w:val="single"/>
        </w:rPr>
        <w:t>главного</w:t>
      </w:r>
      <w:r w:rsidR="00623DAE" w:rsidRPr="005A6830">
        <w:rPr>
          <w:rFonts w:ascii="Times New Roman" w:hAnsi="Times New Roman"/>
          <w:sz w:val="24"/>
          <w:szCs w:val="24"/>
          <w:u w:val="single"/>
        </w:rPr>
        <w:t xml:space="preserve"> специалист</w:t>
      </w:r>
      <w:r w:rsidR="005A6830" w:rsidRPr="005A6830">
        <w:rPr>
          <w:rFonts w:ascii="Times New Roman" w:hAnsi="Times New Roman"/>
          <w:sz w:val="24"/>
          <w:szCs w:val="24"/>
          <w:u w:val="single"/>
        </w:rPr>
        <w:t>а</w:t>
      </w:r>
      <w:r w:rsidR="00623DAE" w:rsidRPr="005A6830">
        <w:rPr>
          <w:rFonts w:ascii="Times New Roman" w:hAnsi="Times New Roman"/>
          <w:sz w:val="24"/>
          <w:szCs w:val="24"/>
          <w:u w:val="single"/>
        </w:rPr>
        <w:t>-эксперт</w:t>
      </w:r>
      <w:r w:rsidR="005A6830" w:rsidRPr="005A6830">
        <w:rPr>
          <w:rFonts w:ascii="Times New Roman" w:hAnsi="Times New Roman"/>
          <w:sz w:val="24"/>
          <w:szCs w:val="24"/>
          <w:u w:val="single"/>
        </w:rPr>
        <w:t>а</w:t>
      </w:r>
      <w:r w:rsidR="005A6830">
        <w:rPr>
          <w:rFonts w:ascii="Times New Roman" w:hAnsi="Times New Roman"/>
          <w:sz w:val="24"/>
          <w:szCs w:val="24"/>
        </w:rPr>
        <w:t>:</w:t>
      </w:r>
      <w:r w:rsidR="00623DAE" w:rsidRPr="00C92268">
        <w:rPr>
          <w:rFonts w:ascii="Times New Roman" w:hAnsi="Times New Roman"/>
          <w:sz w:val="24"/>
          <w:szCs w:val="24"/>
        </w:rPr>
        <w:t xml:space="preserve"> исполняет обязанности, предусмотренные законодательством Российской Федерации, </w:t>
      </w:r>
      <w:hyperlink r:id="rId46" w:history="1">
        <w:r w:rsidR="00623DAE" w:rsidRPr="00C92268">
          <w:rPr>
            <w:rFonts w:ascii="Times New Roman" w:hAnsi="Times New Roman"/>
            <w:color w:val="0000FF"/>
            <w:sz w:val="24"/>
            <w:szCs w:val="24"/>
          </w:rPr>
          <w:t>Положением</w:t>
        </w:r>
      </w:hyperlink>
      <w:r w:rsidR="00623DAE" w:rsidRPr="00C92268">
        <w:rPr>
          <w:rFonts w:ascii="Times New Roman" w:hAnsi="Times New Roman"/>
          <w:sz w:val="24"/>
          <w:szCs w:val="24"/>
        </w:rPr>
        <w:t xml:space="preserve"> о Федеральной налоговой службе, утвержденным постановлением Правительства Российской Федерации от 30 сентября 2004 г. N 506, положением об Межрайонной ИФНС России № 3 по Республике Саха (Якутия), утвержденным руководителем управления ФНС России по Республике Саха (Якутия) 26.03.2012г., положением об отделе общего обеспечения, приказ  начальника  №014/ОД от 30.01.2012 г.:</w:t>
      </w:r>
    </w:p>
    <w:p w:rsidR="00623DAE" w:rsidRPr="00C92268" w:rsidRDefault="00623DAE" w:rsidP="00623DAE">
      <w:pPr>
        <w:numPr>
          <w:ilvl w:val="0"/>
          <w:numId w:val="6"/>
        </w:numPr>
        <w:tabs>
          <w:tab w:val="clear" w:pos="1244"/>
          <w:tab w:val="left" w:pos="426"/>
        </w:tabs>
        <w:spacing w:after="0" w:line="240" w:lineRule="auto"/>
        <w:ind w:left="180" w:firstLine="0"/>
        <w:jc w:val="both"/>
        <w:rPr>
          <w:rFonts w:ascii="Times New Roman" w:hAnsi="Times New Roman"/>
          <w:sz w:val="24"/>
          <w:szCs w:val="24"/>
        </w:rPr>
      </w:pPr>
      <w:r w:rsidRPr="00C92268">
        <w:rPr>
          <w:rFonts w:ascii="Times New Roman" w:hAnsi="Times New Roman"/>
          <w:sz w:val="24"/>
          <w:szCs w:val="24"/>
        </w:rPr>
        <w:t>Внесение изменений (по изданным приказам) в штатное  расписание и представление в установленной форме  ежемесячно.</w:t>
      </w:r>
    </w:p>
    <w:p w:rsidR="00623DAE" w:rsidRPr="00C92268" w:rsidRDefault="00623DAE" w:rsidP="00623DAE">
      <w:pPr>
        <w:spacing w:after="0" w:line="240" w:lineRule="auto"/>
        <w:ind w:left="180"/>
        <w:jc w:val="both"/>
        <w:rPr>
          <w:rFonts w:ascii="Times New Roman" w:hAnsi="Times New Roman"/>
          <w:sz w:val="24"/>
          <w:szCs w:val="24"/>
        </w:rPr>
      </w:pPr>
      <w:r w:rsidRPr="00C92268">
        <w:rPr>
          <w:rFonts w:ascii="Times New Roman" w:hAnsi="Times New Roman"/>
          <w:sz w:val="24"/>
          <w:szCs w:val="24"/>
        </w:rPr>
        <w:t>-   Ведение  журнала  операций № 6  расчетов по оплате труда и счетов:</w:t>
      </w:r>
    </w:p>
    <w:p w:rsidR="00623DAE" w:rsidRPr="00C92268" w:rsidRDefault="00623DAE" w:rsidP="00623DAE">
      <w:pPr>
        <w:tabs>
          <w:tab w:val="num" w:pos="900"/>
        </w:tabs>
        <w:autoSpaceDE w:val="0"/>
        <w:autoSpaceDN w:val="0"/>
        <w:adjustRightInd w:val="0"/>
        <w:spacing w:after="0" w:line="240" w:lineRule="auto"/>
        <w:ind w:left="180"/>
        <w:jc w:val="both"/>
        <w:outlineLvl w:val="2"/>
        <w:rPr>
          <w:rFonts w:ascii="Times New Roman" w:hAnsi="Times New Roman"/>
          <w:sz w:val="24"/>
          <w:szCs w:val="24"/>
        </w:rPr>
      </w:pPr>
      <w:r w:rsidRPr="00C92268">
        <w:rPr>
          <w:rFonts w:ascii="Times New Roman" w:hAnsi="Times New Roman"/>
          <w:sz w:val="24"/>
          <w:szCs w:val="24"/>
        </w:rPr>
        <w:t>Счет 302.11 "Расчеты по  заработной плате";</w:t>
      </w:r>
    </w:p>
    <w:p w:rsidR="00623DAE" w:rsidRPr="00C92268" w:rsidRDefault="00623DAE" w:rsidP="00623DAE">
      <w:pPr>
        <w:tabs>
          <w:tab w:val="num" w:pos="900"/>
        </w:tabs>
        <w:autoSpaceDE w:val="0"/>
        <w:autoSpaceDN w:val="0"/>
        <w:adjustRightInd w:val="0"/>
        <w:spacing w:after="0" w:line="240" w:lineRule="auto"/>
        <w:ind w:left="180"/>
        <w:jc w:val="both"/>
        <w:outlineLvl w:val="2"/>
        <w:rPr>
          <w:rFonts w:ascii="Times New Roman" w:hAnsi="Times New Roman"/>
          <w:sz w:val="24"/>
          <w:szCs w:val="24"/>
        </w:rPr>
      </w:pPr>
      <w:r w:rsidRPr="00C92268">
        <w:rPr>
          <w:rFonts w:ascii="Times New Roman" w:hAnsi="Times New Roman"/>
          <w:sz w:val="24"/>
          <w:szCs w:val="24"/>
        </w:rPr>
        <w:t>Счет 302.13 «Расчеты по начислениям на выплаты по  оплате  труда»</w:t>
      </w:r>
    </w:p>
    <w:p w:rsidR="00623DAE" w:rsidRPr="00C92268" w:rsidRDefault="00623DAE" w:rsidP="00623DAE">
      <w:pPr>
        <w:tabs>
          <w:tab w:val="num" w:pos="900"/>
        </w:tabs>
        <w:autoSpaceDE w:val="0"/>
        <w:autoSpaceDN w:val="0"/>
        <w:adjustRightInd w:val="0"/>
        <w:spacing w:after="0" w:line="240" w:lineRule="auto"/>
        <w:ind w:left="180"/>
        <w:jc w:val="both"/>
        <w:rPr>
          <w:rFonts w:ascii="Times New Roman" w:hAnsi="Times New Roman"/>
          <w:sz w:val="24"/>
          <w:szCs w:val="24"/>
        </w:rPr>
      </w:pPr>
      <w:r w:rsidRPr="00C92268">
        <w:rPr>
          <w:rFonts w:ascii="Times New Roman" w:hAnsi="Times New Roman"/>
          <w:sz w:val="24"/>
          <w:szCs w:val="24"/>
        </w:rPr>
        <w:t>Счет 304.03 "Расчеты по удержаниям из выплат по оплате труда"</w:t>
      </w:r>
    </w:p>
    <w:p w:rsidR="00623DAE" w:rsidRPr="00C92268" w:rsidRDefault="00623DAE" w:rsidP="00623DAE">
      <w:pPr>
        <w:tabs>
          <w:tab w:val="num" w:pos="426"/>
        </w:tabs>
        <w:spacing w:after="0" w:line="240" w:lineRule="auto"/>
        <w:ind w:left="180"/>
        <w:jc w:val="both"/>
        <w:rPr>
          <w:rFonts w:ascii="Times New Roman" w:hAnsi="Times New Roman"/>
          <w:sz w:val="24"/>
          <w:szCs w:val="24"/>
        </w:rPr>
      </w:pPr>
      <w:r w:rsidRPr="00C92268">
        <w:rPr>
          <w:rFonts w:ascii="Times New Roman" w:hAnsi="Times New Roman"/>
          <w:sz w:val="24"/>
          <w:szCs w:val="24"/>
        </w:rPr>
        <w:t>- Расчет заработной платы, начисление  и перечисление  заработной платы в установленные  сроки, других платежей и выплат.</w:t>
      </w:r>
    </w:p>
    <w:p w:rsidR="00623DAE" w:rsidRPr="00C92268" w:rsidRDefault="00623DAE" w:rsidP="00623DAE">
      <w:pPr>
        <w:tabs>
          <w:tab w:val="num" w:pos="900"/>
        </w:tabs>
        <w:spacing w:after="0" w:line="240" w:lineRule="auto"/>
        <w:ind w:left="180"/>
        <w:jc w:val="both"/>
        <w:rPr>
          <w:rFonts w:ascii="Times New Roman" w:hAnsi="Times New Roman"/>
          <w:sz w:val="24"/>
          <w:szCs w:val="24"/>
        </w:rPr>
      </w:pPr>
      <w:r w:rsidRPr="00C92268">
        <w:rPr>
          <w:rFonts w:ascii="Times New Roman" w:hAnsi="Times New Roman"/>
          <w:sz w:val="24"/>
          <w:szCs w:val="24"/>
        </w:rPr>
        <w:t xml:space="preserve">- </w:t>
      </w:r>
      <w:r>
        <w:rPr>
          <w:rFonts w:ascii="Times New Roman" w:hAnsi="Times New Roman"/>
          <w:sz w:val="24"/>
          <w:szCs w:val="24"/>
        </w:rPr>
        <w:t xml:space="preserve"> </w:t>
      </w:r>
      <w:r w:rsidRPr="00C92268">
        <w:rPr>
          <w:rFonts w:ascii="Times New Roman" w:hAnsi="Times New Roman"/>
          <w:sz w:val="24"/>
          <w:szCs w:val="24"/>
        </w:rPr>
        <w:t xml:space="preserve"> Исчисление страховых взносов в государственные внебюджетные социальные фонды.  Ведение  счетов 303.01   303.02  303.06  303.07   303.08   303.08  303.09  303.10   303.11</w:t>
      </w:r>
    </w:p>
    <w:p w:rsidR="00623DAE" w:rsidRPr="00C92268" w:rsidRDefault="00623DAE" w:rsidP="00623DAE">
      <w:pPr>
        <w:tabs>
          <w:tab w:val="num" w:pos="900"/>
        </w:tabs>
        <w:spacing w:after="0" w:line="240" w:lineRule="auto"/>
        <w:ind w:left="180"/>
        <w:jc w:val="both"/>
        <w:rPr>
          <w:rFonts w:ascii="Times New Roman" w:hAnsi="Times New Roman"/>
          <w:sz w:val="24"/>
          <w:szCs w:val="24"/>
        </w:rPr>
      </w:pPr>
      <w:r w:rsidRPr="00C92268">
        <w:rPr>
          <w:rFonts w:ascii="Times New Roman" w:hAnsi="Times New Roman"/>
          <w:sz w:val="24"/>
          <w:szCs w:val="24"/>
        </w:rPr>
        <w:t xml:space="preserve">-   Подготовка документов по зарплате (ведомостей, перечислений во вклад, удержаний от зарплаты,  страховых взносов и налогов, составление реестров в кредитные учреждения. </w:t>
      </w:r>
    </w:p>
    <w:p w:rsidR="00623DAE" w:rsidRPr="00C92268" w:rsidRDefault="00623DAE" w:rsidP="00623DAE">
      <w:pPr>
        <w:tabs>
          <w:tab w:val="num" w:pos="900"/>
        </w:tabs>
        <w:spacing w:after="0" w:line="240" w:lineRule="auto"/>
        <w:ind w:left="180"/>
        <w:jc w:val="both"/>
        <w:rPr>
          <w:rFonts w:ascii="Times New Roman" w:hAnsi="Times New Roman"/>
          <w:sz w:val="24"/>
          <w:szCs w:val="24"/>
        </w:rPr>
      </w:pPr>
      <w:r w:rsidRPr="00C92268">
        <w:rPr>
          <w:rFonts w:ascii="Times New Roman" w:hAnsi="Times New Roman"/>
          <w:sz w:val="24"/>
          <w:szCs w:val="24"/>
        </w:rPr>
        <w:t xml:space="preserve">-  Передача отчетов и деклараций  через  уполномоченных СБИС, портал ФСС, ПО « Форма </w:t>
      </w:r>
      <w:proofErr w:type="spellStart"/>
      <w:r w:rsidRPr="00C92268">
        <w:rPr>
          <w:rFonts w:ascii="Times New Roman" w:hAnsi="Times New Roman"/>
          <w:sz w:val="24"/>
          <w:szCs w:val="24"/>
        </w:rPr>
        <w:t>Статотчетности</w:t>
      </w:r>
      <w:proofErr w:type="spellEnd"/>
      <w:r w:rsidRPr="00C92268">
        <w:rPr>
          <w:rFonts w:ascii="Times New Roman" w:hAnsi="Times New Roman"/>
          <w:sz w:val="24"/>
          <w:szCs w:val="24"/>
        </w:rPr>
        <w:t>».</w:t>
      </w:r>
    </w:p>
    <w:p w:rsidR="00623DAE" w:rsidRPr="00C92268" w:rsidRDefault="00623DAE" w:rsidP="00623DAE">
      <w:pPr>
        <w:tabs>
          <w:tab w:val="num" w:pos="900"/>
        </w:tabs>
        <w:spacing w:after="0" w:line="240" w:lineRule="auto"/>
        <w:ind w:left="180"/>
        <w:jc w:val="both"/>
        <w:rPr>
          <w:rFonts w:ascii="Times New Roman" w:hAnsi="Times New Roman"/>
          <w:sz w:val="24"/>
          <w:szCs w:val="24"/>
        </w:rPr>
      </w:pPr>
      <w:r w:rsidRPr="00C92268">
        <w:rPr>
          <w:rFonts w:ascii="Times New Roman" w:hAnsi="Times New Roman"/>
          <w:sz w:val="24"/>
          <w:szCs w:val="24"/>
        </w:rPr>
        <w:t>- Осуществление, прием и контроль первичной документации по соответствующим участкам бухгалтерского учета и подготовка их к счетной обработке.</w:t>
      </w:r>
    </w:p>
    <w:p w:rsidR="00623DAE" w:rsidRPr="00C92268" w:rsidRDefault="00623DAE" w:rsidP="00623DAE">
      <w:pPr>
        <w:tabs>
          <w:tab w:val="num" w:pos="900"/>
        </w:tabs>
        <w:spacing w:after="0" w:line="240" w:lineRule="auto"/>
        <w:ind w:left="180"/>
        <w:jc w:val="both"/>
        <w:rPr>
          <w:rFonts w:ascii="Times New Roman" w:hAnsi="Times New Roman"/>
          <w:sz w:val="24"/>
          <w:szCs w:val="24"/>
        </w:rPr>
      </w:pPr>
      <w:r w:rsidRPr="00C92268">
        <w:rPr>
          <w:rFonts w:ascii="Times New Roman" w:hAnsi="Times New Roman"/>
          <w:sz w:val="24"/>
          <w:szCs w:val="24"/>
        </w:rPr>
        <w:lastRenderedPageBreak/>
        <w:t xml:space="preserve">-  Отражение на счетах бухгалтерского учета операции, связанных  с начислением зарплаты, налогов и сборов, страховых взносов. </w:t>
      </w:r>
    </w:p>
    <w:p w:rsidR="00623DAE" w:rsidRPr="00C92268" w:rsidRDefault="00623DAE" w:rsidP="00623DAE">
      <w:pPr>
        <w:spacing w:after="0" w:line="240" w:lineRule="auto"/>
        <w:ind w:left="360"/>
        <w:jc w:val="both"/>
        <w:rPr>
          <w:rFonts w:ascii="Times New Roman" w:hAnsi="Times New Roman"/>
          <w:sz w:val="24"/>
          <w:szCs w:val="24"/>
        </w:rPr>
      </w:pPr>
      <w:r w:rsidRPr="00C92268">
        <w:rPr>
          <w:rFonts w:ascii="Times New Roman" w:hAnsi="Times New Roman"/>
          <w:sz w:val="24"/>
          <w:szCs w:val="24"/>
        </w:rPr>
        <w:t>-Осуществление операций  по расчетам  с подотчетными лицами по счетам и  ведение журнала операций  № 3  «Расчеты с подотчетными лицами» (обработка авансовых отчетов):</w:t>
      </w:r>
    </w:p>
    <w:p w:rsidR="00623DAE" w:rsidRPr="00C92268" w:rsidRDefault="00623DAE" w:rsidP="00623DAE">
      <w:pPr>
        <w:autoSpaceDE w:val="0"/>
        <w:autoSpaceDN w:val="0"/>
        <w:adjustRightInd w:val="0"/>
        <w:spacing w:after="0" w:line="240" w:lineRule="auto"/>
        <w:ind w:left="180"/>
        <w:jc w:val="both"/>
        <w:rPr>
          <w:rFonts w:ascii="Times New Roman" w:hAnsi="Times New Roman"/>
          <w:sz w:val="24"/>
          <w:szCs w:val="24"/>
        </w:rPr>
      </w:pPr>
      <w:r w:rsidRPr="00C92268">
        <w:rPr>
          <w:rFonts w:ascii="Times New Roman" w:hAnsi="Times New Roman"/>
          <w:sz w:val="24"/>
          <w:szCs w:val="24"/>
        </w:rPr>
        <w:t xml:space="preserve"> -  Счет 20800 "Расчеты с подотчетными лицами"</w:t>
      </w:r>
    </w:p>
    <w:p w:rsidR="00623DAE" w:rsidRPr="00C92268" w:rsidRDefault="00623DAE" w:rsidP="00623DAE">
      <w:pPr>
        <w:tabs>
          <w:tab w:val="num" w:pos="900"/>
        </w:tabs>
        <w:spacing w:after="0" w:line="240" w:lineRule="auto"/>
        <w:ind w:left="180"/>
        <w:jc w:val="both"/>
        <w:rPr>
          <w:rFonts w:ascii="Times New Roman" w:hAnsi="Times New Roman"/>
          <w:sz w:val="24"/>
          <w:szCs w:val="24"/>
        </w:rPr>
      </w:pPr>
      <w:r w:rsidRPr="00C92268">
        <w:rPr>
          <w:rFonts w:ascii="Times New Roman" w:hAnsi="Times New Roman"/>
          <w:sz w:val="24"/>
          <w:szCs w:val="24"/>
        </w:rPr>
        <w:t>- Осуществление необходимых расчетов, сверок с организациями, учреждениями и отдельными лицами по исполнению сметы расходов на содержание Инспекции.</w:t>
      </w:r>
    </w:p>
    <w:p w:rsidR="00623DAE" w:rsidRPr="00C92268" w:rsidRDefault="00623DAE" w:rsidP="00623DAE">
      <w:pPr>
        <w:tabs>
          <w:tab w:val="num" w:pos="900"/>
        </w:tabs>
        <w:spacing w:after="0" w:line="240" w:lineRule="auto"/>
        <w:ind w:left="180"/>
        <w:jc w:val="both"/>
        <w:rPr>
          <w:rFonts w:ascii="Times New Roman" w:hAnsi="Times New Roman"/>
          <w:sz w:val="24"/>
          <w:szCs w:val="24"/>
        </w:rPr>
      </w:pPr>
      <w:r w:rsidRPr="00C92268">
        <w:rPr>
          <w:rFonts w:ascii="Times New Roman" w:hAnsi="Times New Roman"/>
          <w:sz w:val="24"/>
          <w:szCs w:val="24"/>
        </w:rPr>
        <w:t>- Проведение  инвентаризации  финансовых обязательств при составлении полугодовой, годовой  бюджетной отчетности</w:t>
      </w:r>
    </w:p>
    <w:p w:rsidR="00623DAE" w:rsidRPr="00C92268" w:rsidRDefault="00623DAE" w:rsidP="00623DAE">
      <w:pPr>
        <w:tabs>
          <w:tab w:val="num" w:pos="900"/>
        </w:tabs>
        <w:spacing w:after="0" w:line="240" w:lineRule="auto"/>
        <w:ind w:left="180"/>
        <w:jc w:val="both"/>
        <w:rPr>
          <w:rFonts w:ascii="Times New Roman" w:hAnsi="Times New Roman"/>
          <w:sz w:val="24"/>
          <w:szCs w:val="24"/>
        </w:rPr>
      </w:pPr>
      <w:r w:rsidRPr="00C92268">
        <w:rPr>
          <w:rFonts w:ascii="Times New Roman" w:hAnsi="Times New Roman"/>
          <w:sz w:val="24"/>
          <w:szCs w:val="24"/>
        </w:rPr>
        <w:t>- Подготовка данных по соответствующим участкам бухгалтерского учета для составления отчетности  и участие  в составлении  бюджетной отчетности и оперативных сводных отчетов о доходах и расходах средств об использовании бюджетных средств, другой бухгалтерской и статистической отчетности,  представление их в установленном порядке в соответствующие органы:</w:t>
      </w:r>
    </w:p>
    <w:p w:rsidR="00623DAE" w:rsidRPr="00C92268" w:rsidRDefault="00623DAE" w:rsidP="00623DAE">
      <w:pPr>
        <w:tabs>
          <w:tab w:val="num" w:pos="1080"/>
        </w:tabs>
        <w:spacing w:after="0" w:line="240" w:lineRule="auto"/>
        <w:ind w:left="180"/>
        <w:jc w:val="both"/>
        <w:rPr>
          <w:rFonts w:ascii="Times New Roman" w:hAnsi="Times New Roman"/>
          <w:sz w:val="24"/>
          <w:szCs w:val="24"/>
        </w:rPr>
      </w:pPr>
      <w:r w:rsidRPr="00C92268">
        <w:rPr>
          <w:rFonts w:ascii="Times New Roman" w:hAnsi="Times New Roman"/>
          <w:sz w:val="24"/>
          <w:szCs w:val="24"/>
        </w:rPr>
        <w:t>-  ф.14, 14 краткая - отчет о расходах и численности федеральных ГГС</w:t>
      </w:r>
    </w:p>
    <w:p w:rsidR="00623DAE" w:rsidRPr="00C92268" w:rsidRDefault="00623DAE" w:rsidP="00623DAE">
      <w:pPr>
        <w:tabs>
          <w:tab w:val="num" w:pos="1080"/>
        </w:tabs>
        <w:spacing w:after="0" w:line="240" w:lineRule="auto"/>
        <w:ind w:left="180"/>
        <w:jc w:val="both"/>
        <w:rPr>
          <w:rFonts w:ascii="Times New Roman" w:hAnsi="Times New Roman"/>
          <w:sz w:val="24"/>
          <w:szCs w:val="24"/>
        </w:rPr>
      </w:pPr>
      <w:r w:rsidRPr="00C92268">
        <w:rPr>
          <w:rFonts w:ascii="Times New Roman" w:hAnsi="Times New Roman"/>
          <w:sz w:val="24"/>
          <w:szCs w:val="24"/>
        </w:rPr>
        <w:t xml:space="preserve">- ф.1-ЛС информация о расходах и численности федеральных государственных гражданских   служащих </w:t>
      </w:r>
    </w:p>
    <w:p w:rsidR="00623DAE" w:rsidRPr="00C92268" w:rsidRDefault="00623DAE" w:rsidP="00623DAE">
      <w:pPr>
        <w:tabs>
          <w:tab w:val="num" w:pos="1080"/>
        </w:tabs>
        <w:spacing w:after="0" w:line="240" w:lineRule="auto"/>
        <w:ind w:left="180"/>
        <w:jc w:val="both"/>
        <w:rPr>
          <w:rFonts w:ascii="Times New Roman" w:hAnsi="Times New Roman"/>
          <w:sz w:val="24"/>
          <w:szCs w:val="24"/>
        </w:rPr>
      </w:pPr>
      <w:r w:rsidRPr="00C92268">
        <w:rPr>
          <w:rFonts w:ascii="Times New Roman" w:hAnsi="Times New Roman"/>
          <w:sz w:val="24"/>
          <w:szCs w:val="24"/>
        </w:rPr>
        <w:t>- сведения о численности и оплате труда  ф. 1-Т (ГМС)</w:t>
      </w:r>
    </w:p>
    <w:p w:rsidR="00623DAE" w:rsidRPr="00C92268" w:rsidRDefault="00623DAE" w:rsidP="00623DAE">
      <w:pPr>
        <w:tabs>
          <w:tab w:val="num" w:pos="1080"/>
        </w:tabs>
        <w:spacing w:after="0" w:line="240" w:lineRule="auto"/>
        <w:ind w:left="180"/>
        <w:jc w:val="both"/>
        <w:rPr>
          <w:rFonts w:ascii="Times New Roman" w:hAnsi="Times New Roman"/>
          <w:sz w:val="24"/>
          <w:szCs w:val="24"/>
        </w:rPr>
      </w:pPr>
      <w:r w:rsidRPr="00C92268">
        <w:rPr>
          <w:rFonts w:ascii="Times New Roman" w:hAnsi="Times New Roman"/>
          <w:sz w:val="24"/>
          <w:szCs w:val="24"/>
        </w:rPr>
        <w:t>- сведения  о численности, заработной плате и движении работников ф. П-4</w:t>
      </w:r>
    </w:p>
    <w:p w:rsidR="00623DAE" w:rsidRPr="00C92268" w:rsidRDefault="00623DAE" w:rsidP="00623DAE">
      <w:pPr>
        <w:tabs>
          <w:tab w:val="num" w:pos="1080"/>
        </w:tabs>
        <w:spacing w:after="0" w:line="240" w:lineRule="auto"/>
        <w:ind w:left="180"/>
        <w:jc w:val="both"/>
        <w:rPr>
          <w:rFonts w:ascii="Times New Roman" w:hAnsi="Times New Roman"/>
          <w:sz w:val="24"/>
          <w:szCs w:val="24"/>
        </w:rPr>
      </w:pPr>
      <w:r w:rsidRPr="00C92268">
        <w:rPr>
          <w:rFonts w:ascii="Times New Roman" w:hAnsi="Times New Roman"/>
          <w:sz w:val="24"/>
          <w:szCs w:val="24"/>
        </w:rPr>
        <w:t>- информация  о расходах и численности работников  ф. 14 и  ф.14- краткая</w:t>
      </w:r>
    </w:p>
    <w:p w:rsidR="00623DAE" w:rsidRPr="00C92268" w:rsidRDefault="00623DAE" w:rsidP="00623DAE">
      <w:pPr>
        <w:tabs>
          <w:tab w:val="num" w:pos="1080"/>
        </w:tabs>
        <w:spacing w:after="0" w:line="240" w:lineRule="auto"/>
        <w:ind w:left="180"/>
        <w:jc w:val="both"/>
        <w:rPr>
          <w:rFonts w:ascii="Times New Roman" w:hAnsi="Times New Roman"/>
          <w:sz w:val="24"/>
          <w:szCs w:val="24"/>
        </w:rPr>
      </w:pPr>
      <w:r w:rsidRPr="00C92268">
        <w:rPr>
          <w:rFonts w:ascii="Times New Roman" w:hAnsi="Times New Roman"/>
          <w:sz w:val="24"/>
          <w:szCs w:val="24"/>
        </w:rPr>
        <w:t>- расчет по начисленным и уплаченным  страховым взносам по средствам ФСС, ПФ. ТФОМС. ФФОМС.</w:t>
      </w:r>
    </w:p>
    <w:p w:rsidR="00623DAE" w:rsidRPr="00C92268" w:rsidRDefault="00623DAE" w:rsidP="00623DAE">
      <w:pPr>
        <w:tabs>
          <w:tab w:val="num" w:pos="1080"/>
        </w:tabs>
        <w:spacing w:after="0" w:line="240" w:lineRule="auto"/>
        <w:ind w:left="180"/>
        <w:jc w:val="both"/>
        <w:rPr>
          <w:rFonts w:ascii="Times New Roman" w:hAnsi="Times New Roman"/>
          <w:sz w:val="24"/>
          <w:szCs w:val="24"/>
        </w:rPr>
      </w:pPr>
      <w:r w:rsidRPr="00C92268">
        <w:rPr>
          <w:rFonts w:ascii="Times New Roman" w:hAnsi="Times New Roman"/>
          <w:sz w:val="24"/>
          <w:szCs w:val="24"/>
        </w:rPr>
        <w:t>- справки 2-НДФЛ</w:t>
      </w:r>
    </w:p>
    <w:p w:rsidR="00623DAE" w:rsidRPr="00C92268" w:rsidRDefault="00623DAE" w:rsidP="00623DAE">
      <w:pPr>
        <w:tabs>
          <w:tab w:val="num" w:pos="1080"/>
        </w:tabs>
        <w:spacing w:after="0" w:line="240" w:lineRule="auto"/>
        <w:ind w:left="180"/>
        <w:jc w:val="both"/>
        <w:rPr>
          <w:rFonts w:ascii="Times New Roman" w:hAnsi="Times New Roman"/>
          <w:sz w:val="24"/>
          <w:szCs w:val="24"/>
        </w:rPr>
      </w:pPr>
      <w:r w:rsidRPr="00C92268">
        <w:rPr>
          <w:rFonts w:ascii="Times New Roman" w:hAnsi="Times New Roman"/>
          <w:sz w:val="24"/>
          <w:szCs w:val="24"/>
        </w:rPr>
        <w:t xml:space="preserve">- </w:t>
      </w:r>
      <w:r>
        <w:rPr>
          <w:rFonts w:ascii="Times New Roman" w:hAnsi="Times New Roman"/>
          <w:sz w:val="24"/>
          <w:szCs w:val="24"/>
        </w:rPr>
        <w:t>ведение и отчет</w:t>
      </w:r>
      <w:r w:rsidRPr="00C92268">
        <w:rPr>
          <w:rFonts w:ascii="Times New Roman" w:hAnsi="Times New Roman"/>
          <w:sz w:val="24"/>
          <w:szCs w:val="24"/>
        </w:rPr>
        <w:t xml:space="preserve">  персонифицированного учета  индивидуальных сведений.</w:t>
      </w:r>
    </w:p>
    <w:p w:rsidR="00623DAE" w:rsidRPr="00C92268" w:rsidRDefault="00623DAE" w:rsidP="00623DAE">
      <w:pPr>
        <w:autoSpaceDE w:val="0"/>
        <w:autoSpaceDN w:val="0"/>
        <w:adjustRightInd w:val="0"/>
        <w:spacing w:after="0" w:line="240" w:lineRule="auto"/>
        <w:ind w:left="180"/>
        <w:jc w:val="both"/>
        <w:rPr>
          <w:rFonts w:ascii="Times New Roman" w:hAnsi="Times New Roman"/>
          <w:sz w:val="24"/>
          <w:szCs w:val="24"/>
        </w:rPr>
      </w:pPr>
      <w:r w:rsidRPr="00C92268">
        <w:rPr>
          <w:rFonts w:ascii="Times New Roman" w:hAnsi="Times New Roman"/>
          <w:sz w:val="24"/>
          <w:szCs w:val="24"/>
        </w:rPr>
        <w:t>- ежеквартальный отчет о командировочных расходах.</w:t>
      </w:r>
    </w:p>
    <w:p w:rsidR="00623DAE" w:rsidRPr="00C92268" w:rsidRDefault="00623DAE" w:rsidP="00623DAE">
      <w:pPr>
        <w:tabs>
          <w:tab w:val="num" w:pos="900"/>
        </w:tabs>
        <w:spacing w:after="0" w:line="240" w:lineRule="auto"/>
        <w:ind w:left="180"/>
        <w:jc w:val="both"/>
        <w:rPr>
          <w:rFonts w:ascii="Times New Roman" w:hAnsi="Times New Roman"/>
          <w:sz w:val="24"/>
          <w:szCs w:val="24"/>
        </w:rPr>
      </w:pPr>
      <w:r w:rsidRPr="00C92268">
        <w:rPr>
          <w:rFonts w:ascii="Times New Roman" w:hAnsi="Times New Roman"/>
          <w:sz w:val="24"/>
          <w:szCs w:val="24"/>
        </w:rPr>
        <w:t>-Выполнение работы по формированию, ведению и хранению базы данных бухгалтерской информации.</w:t>
      </w:r>
    </w:p>
    <w:p w:rsidR="00623DAE" w:rsidRPr="00C92268" w:rsidRDefault="00623DAE" w:rsidP="00623DAE">
      <w:pPr>
        <w:tabs>
          <w:tab w:val="num" w:pos="900"/>
        </w:tabs>
        <w:spacing w:after="0" w:line="240" w:lineRule="auto"/>
        <w:ind w:left="180"/>
        <w:jc w:val="both"/>
        <w:rPr>
          <w:rFonts w:ascii="Times New Roman" w:hAnsi="Times New Roman"/>
          <w:sz w:val="24"/>
          <w:szCs w:val="24"/>
        </w:rPr>
      </w:pPr>
      <w:r w:rsidRPr="00C92268">
        <w:rPr>
          <w:rFonts w:ascii="Times New Roman" w:hAnsi="Times New Roman"/>
          <w:sz w:val="24"/>
          <w:szCs w:val="24"/>
        </w:rPr>
        <w:t>- Обеспечение сохранности  бухгалтерских документов, оформление их в соответствии  с установленным порядком для передачи в архив.</w:t>
      </w:r>
    </w:p>
    <w:p w:rsidR="00623DAE" w:rsidRPr="00C92268" w:rsidRDefault="00623DAE" w:rsidP="005A6830">
      <w:pPr>
        <w:widowControl w:val="0"/>
        <w:autoSpaceDE w:val="0"/>
        <w:autoSpaceDN w:val="0"/>
        <w:adjustRightInd w:val="0"/>
        <w:spacing w:after="0" w:line="240" w:lineRule="auto"/>
        <w:ind w:firstLine="540"/>
        <w:jc w:val="both"/>
        <w:rPr>
          <w:rFonts w:ascii="Times New Roman" w:hAnsi="Times New Roman"/>
          <w:sz w:val="24"/>
          <w:szCs w:val="24"/>
        </w:rPr>
      </w:pPr>
      <w:r w:rsidRPr="00C92268">
        <w:rPr>
          <w:rFonts w:ascii="Times New Roman" w:hAnsi="Times New Roman"/>
          <w:sz w:val="24"/>
          <w:szCs w:val="24"/>
        </w:rPr>
        <w:t xml:space="preserve"> </w:t>
      </w:r>
      <w:r>
        <w:rPr>
          <w:rFonts w:ascii="Times New Roman" w:hAnsi="Times New Roman"/>
          <w:sz w:val="24"/>
          <w:szCs w:val="24"/>
        </w:rPr>
        <w:t xml:space="preserve"> </w:t>
      </w:r>
      <w:r w:rsidRPr="00C92268">
        <w:rPr>
          <w:rFonts w:ascii="Times New Roman" w:hAnsi="Times New Roman"/>
          <w:sz w:val="24"/>
          <w:szCs w:val="24"/>
        </w:rPr>
        <w:t>Участие в организации работы по бухгалтерскому учету имущества, обязательств, финансовых и хозяйственных операций в Инспекции.</w:t>
      </w:r>
    </w:p>
    <w:p w:rsidR="00623DAE" w:rsidRPr="00C92268" w:rsidRDefault="00623DAE" w:rsidP="00623DAE">
      <w:pPr>
        <w:widowControl w:val="0"/>
        <w:autoSpaceDE w:val="0"/>
        <w:autoSpaceDN w:val="0"/>
        <w:adjustRightInd w:val="0"/>
        <w:spacing w:after="0" w:line="240" w:lineRule="auto"/>
        <w:ind w:firstLine="142"/>
        <w:jc w:val="both"/>
        <w:rPr>
          <w:rFonts w:ascii="Times New Roman" w:hAnsi="Times New Roman"/>
          <w:sz w:val="24"/>
          <w:szCs w:val="24"/>
        </w:rPr>
      </w:pPr>
      <w:r w:rsidRPr="00C92268">
        <w:rPr>
          <w:rFonts w:ascii="Times New Roman" w:hAnsi="Times New Roman"/>
          <w:sz w:val="24"/>
          <w:szCs w:val="24"/>
        </w:rPr>
        <w:t>- в разработке форм первичных документов, применяемых для оформления хозяйственных операций, по которым не предусмотрены типовые формы, а также формы документов для внутренней  бухгалтерской  отчетности. Участие в определении содержания основных приемов и методов ведения учета и технологии обработки учетной информации.</w:t>
      </w:r>
    </w:p>
    <w:p w:rsidR="00623DAE" w:rsidRPr="00C92268" w:rsidRDefault="00623DAE" w:rsidP="00623DAE">
      <w:pPr>
        <w:pStyle w:val="af4"/>
        <w:tabs>
          <w:tab w:val="num" w:pos="900"/>
        </w:tabs>
        <w:spacing w:after="0"/>
        <w:ind w:left="180"/>
        <w:jc w:val="both"/>
      </w:pPr>
      <w:r w:rsidRPr="00C92268">
        <w:t xml:space="preserve">- </w:t>
      </w:r>
      <w:r w:rsidRPr="005A6830">
        <w:rPr>
          <w:rFonts w:ascii="Times New Roman" w:hAnsi="Times New Roman"/>
          <w:sz w:val="24"/>
          <w:szCs w:val="24"/>
        </w:rPr>
        <w:t>Участие в разработке и осуществлении мероприятий, направленных на соблюдение финансовой дисциплины и рациональное использование ресурсов,              в  проведении экономического анализа хозяйственно-финансовой деятельности по данным  бухгалтерского учета и отчетности в целях выявления внутрихозяйственных резервов.</w:t>
      </w:r>
    </w:p>
    <w:p w:rsidR="00DE2B30" w:rsidRPr="00040816" w:rsidRDefault="00DE2B30" w:rsidP="00DE2B30">
      <w:pPr>
        <w:spacing w:after="0" w:line="240" w:lineRule="auto"/>
        <w:ind w:firstLine="709"/>
        <w:jc w:val="both"/>
        <w:rPr>
          <w:rFonts w:ascii="Times New Roman" w:hAnsi="Times New Roman"/>
          <w:sz w:val="24"/>
          <w:szCs w:val="24"/>
          <w:lang w:eastAsia="ru-RU"/>
        </w:rPr>
      </w:pPr>
    </w:p>
    <w:p w:rsidR="00AA13D0" w:rsidRPr="00040816" w:rsidRDefault="00A739D5" w:rsidP="00365492">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w:t>
      </w:r>
      <w:r w:rsidR="00277B60" w:rsidRPr="00040816">
        <w:rPr>
          <w:rFonts w:ascii="Times New Roman" w:hAnsi="Times New Roman"/>
          <w:sz w:val="24"/>
          <w:szCs w:val="24"/>
          <w:lang w:eastAsia="ru-RU"/>
        </w:rPr>
        <w:t xml:space="preserve">. </w:t>
      </w:r>
      <w:r w:rsidR="00AA13D0" w:rsidRPr="00040816">
        <w:rPr>
          <w:rFonts w:ascii="Times New Roman" w:hAnsi="Times New Roman"/>
          <w:sz w:val="24"/>
          <w:szCs w:val="24"/>
          <w:lang w:eastAsia="ru-RU"/>
        </w:rPr>
        <w:t>Денежное содержание государственного гражданского служащего состоит из:</w:t>
      </w:r>
    </w:p>
    <w:p w:rsidR="00DE2B30" w:rsidRPr="00040816" w:rsidRDefault="00DE2B30" w:rsidP="00365492">
      <w:pPr>
        <w:spacing w:after="0" w:line="240" w:lineRule="auto"/>
        <w:ind w:firstLine="709"/>
        <w:jc w:val="both"/>
        <w:rPr>
          <w:rFonts w:ascii="Times New Roman" w:hAnsi="Times New Roman"/>
          <w:sz w:val="24"/>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410"/>
        <w:gridCol w:w="2409"/>
      </w:tblGrid>
      <w:tr w:rsidR="00DE2B30" w:rsidRPr="00040816" w:rsidTr="00CC6B46">
        <w:tc>
          <w:tcPr>
            <w:tcW w:w="5104" w:type="dxa"/>
            <w:shd w:val="clear" w:color="auto" w:fill="auto"/>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410" w:type="dxa"/>
          </w:tcPr>
          <w:p w:rsidR="00DE2B30" w:rsidRPr="00040816" w:rsidRDefault="00A32AF4"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Главный специалист-эксперт</w:t>
            </w:r>
          </w:p>
        </w:tc>
        <w:tc>
          <w:tcPr>
            <w:tcW w:w="2409" w:type="dxa"/>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Государственный налоговый инспектор</w:t>
            </w:r>
          </w:p>
        </w:tc>
      </w:tr>
      <w:tr w:rsidR="00DE2B30" w:rsidRPr="00040816" w:rsidTr="00CC6B46">
        <w:tc>
          <w:tcPr>
            <w:tcW w:w="5104" w:type="dxa"/>
            <w:shd w:val="clear" w:color="auto" w:fill="auto"/>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месячного оклада гражданского служащего в соответствии с замещаемой им должностью гражданской службы </w:t>
            </w:r>
          </w:p>
        </w:tc>
        <w:tc>
          <w:tcPr>
            <w:tcW w:w="2410" w:type="dxa"/>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4723 руб.</w:t>
            </w:r>
          </w:p>
        </w:tc>
        <w:tc>
          <w:tcPr>
            <w:tcW w:w="2409" w:type="dxa"/>
          </w:tcPr>
          <w:p w:rsidR="00DE2B30" w:rsidRPr="00040816" w:rsidRDefault="00C22808"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4198 руб.</w:t>
            </w:r>
          </w:p>
        </w:tc>
      </w:tr>
      <w:tr w:rsidR="00DE2B30" w:rsidRPr="00040816" w:rsidTr="00CC6B46">
        <w:tc>
          <w:tcPr>
            <w:tcW w:w="5104" w:type="dxa"/>
            <w:shd w:val="clear" w:color="auto" w:fill="auto"/>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месячного оклада гражданского служащего в соответствии с присвоенным ему классным чином гражданской службы </w:t>
            </w:r>
          </w:p>
        </w:tc>
        <w:tc>
          <w:tcPr>
            <w:tcW w:w="2410" w:type="dxa"/>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1227 руб.;</w:t>
            </w:r>
          </w:p>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1314 руб.; </w:t>
            </w:r>
          </w:p>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1576 руб.</w:t>
            </w:r>
          </w:p>
        </w:tc>
        <w:tc>
          <w:tcPr>
            <w:tcW w:w="2409" w:type="dxa"/>
          </w:tcPr>
          <w:p w:rsidR="00517049" w:rsidRPr="00040816" w:rsidRDefault="00517049" w:rsidP="0051704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1227 руб.;</w:t>
            </w:r>
          </w:p>
          <w:p w:rsidR="00517049" w:rsidRPr="00040816" w:rsidRDefault="00517049" w:rsidP="0051704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1314 руб.; </w:t>
            </w:r>
          </w:p>
          <w:p w:rsidR="00DE2B30" w:rsidRPr="00040816" w:rsidRDefault="00517049" w:rsidP="0051704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1576 руб.</w:t>
            </w:r>
          </w:p>
        </w:tc>
      </w:tr>
      <w:tr w:rsidR="00DE2B30" w:rsidRPr="00040816" w:rsidTr="00CC6B46">
        <w:tc>
          <w:tcPr>
            <w:tcW w:w="5104" w:type="dxa"/>
            <w:shd w:val="clear" w:color="auto" w:fill="auto"/>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0"/>
                <w:lang w:eastAsia="ru-RU"/>
              </w:rPr>
              <w:t xml:space="preserve">ежемесячной надбавки к должностному окладу за выслугу лет на гражданской службе </w:t>
            </w:r>
          </w:p>
        </w:tc>
        <w:tc>
          <w:tcPr>
            <w:tcW w:w="2410" w:type="dxa"/>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до 30% должностного </w:t>
            </w:r>
            <w:r w:rsidRPr="00040816">
              <w:rPr>
                <w:rFonts w:ascii="Times New Roman" w:eastAsia="Times New Roman" w:hAnsi="Times New Roman"/>
                <w:sz w:val="24"/>
                <w:szCs w:val="24"/>
                <w:lang w:eastAsia="ru-RU"/>
              </w:rPr>
              <w:lastRenderedPageBreak/>
              <w:t>оклада</w:t>
            </w:r>
          </w:p>
        </w:tc>
        <w:tc>
          <w:tcPr>
            <w:tcW w:w="2409" w:type="dxa"/>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lastRenderedPageBreak/>
              <w:t xml:space="preserve">до 30% должностного </w:t>
            </w:r>
            <w:r w:rsidRPr="00040816">
              <w:rPr>
                <w:rFonts w:ascii="Times New Roman" w:eastAsia="Times New Roman" w:hAnsi="Times New Roman"/>
                <w:sz w:val="24"/>
                <w:szCs w:val="24"/>
                <w:lang w:eastAsia="ru-RU"/>
              </w:rPr>
              <w:lastRenderedPageBreak/>
              <w:t>оклада</w:t>
            </w:r>
          </w:p>
        </w:tc>
      </w:tr>
      <w:tr w:rsidR="00DE2B30" w:rsidRPr="00040816" w:rsidTr="00CC6B46">
        <w:trPr>
          <w:trHeight w:val="883"/>
        </w:trPr>
        <w:tc>
          <w:tcPr>
            <w:tcW w:w="5104" w:type="dxa"/>
            <w:shd w:val="clear" w:color="auto" w:fill="auto"/>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lastRenderedPageBreak/>
              <w:t xml:space="preserve">ежемесячной </w:t>
            </w:r>
            <w:hyperlink r:id="rId47" w:history="1">
              <w:r w:rsidRPr="00040816">
                <w:rPr>
                  <w:rFonts w:ascii="Times New Roman" w:eastAsia="Times New Roman" w:hAnsi="Times New Roman"/>
                  <w:sz w:val="24"/>
                  <w:szCs w:val="24"/>
                  <w:lang w:eastAsia="ru-RU"/>
                </w:rPr>
                <w:t>надбавки</w:t>
              </w:r>
            </w:hyperlink>
            <w:r w:rsidRPr="00040816">
              <w:rPr>
                <w:rFonts w:ascii="Times New Roman" w:eastAsia="Times New Roman" w:hAnsi="Times New Roman"/>
                <w:sz w:val="24"/>
                <w:szCs w:val="24"/>
                <w:lang w:eastAsia="ru-RU"/>
              </w:rPr>
              <w:t xml:space="preserve"> к должностному окладу за особые условия гражданской службы </w:t>
            </w:r>
          </w:p>
        </w:tc>
        <w:tc>
          <w:tcPr>
            <w:tcW w:w="2410" w:type="dxa"/>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от 60% до 90% должностного оклада</w:t>
            </w:r>
          </w:p>
        </w:tc>
        <w:tc>
          <w:tcPr>
            <w:tcW w:w="2409" w:type="dxa"/>
          </w:tcPr>
          <w:p w:rsidR="00DE2B30" w:rsidRPr="00040816" w:rsidRDefault="00517049"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от 60% до 90% должностного оклада</w:t>
            </w:r>
          </w:p>
        </w:tc>
      </w:tr>
      <w:tr w:rsidR="00DE2B30" w:rsidRPr="00040816" w:rsidTr="00CC6B46">
        <w:tc>
          <w:tcPr>
            <w:tcW w:w="5104" w:type="dxa"/>
            <w:shd w:val="clear" w:color="auto" w:fill="auto"/>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премии за выполнение особо важных и сложных заданий </w:t>
            </w:r>
          </w:p>
        </w:tc>
        <w:tc>
          <w:tcPr>
            <w:tcW w:w="2410" w:type="dxa"/>
          </w:tcPr>
          <w:p w:rsidR="00DE2B30" w:rsidRPr="00040816" w:rsidRDefault="00DE2B30" w:rsidP="00DE2B30">
            <w:pPr>
              <w:spacing w:after="0" w:line="240" w:lineRule="auto"/>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в соответствии с Положением утвержденным представителем нанимателя, с учетом обеспечения задач и функций государственного органа, исполнения должностного регламента</w:t>
            </w:r>
          </w:p>
        </w:tc>
        <w:tc>
          <w:tcPr>
            <w:tcW w:w="2409" w:type="dxa"/>
          </w:tcPr>
          <w:p w:rsidR="00DE2B30" w:rsidRPr="00040816" w:rsidRDefault="00DE2B30" w:rsidP="00DE2B30">
            <w:pPr>
              <w:spacing w:after="0" w:line="240" w:lineRule="auto"/>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в соответствии с Положением утвержденным представителем нанимателя, с учетом обеспечения задач и функций государственного органа, исполнения должностного регламента</w:t>
            </w:r>
          </w:p>
        </w:tc>
      </w:tr>
      <w:tr w:rsidR="00DE2B30" w:rsidRPr="00040816" w:rsidTr="00CC6B46">
        <w:tc>
          <w:tcPr>
            <w:tcW w:w="5104" w:type="dxa"/>
            <w:shd w:val="clear" w:color="auto" w:fill="auto"/>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ежемесячного </w:t>
            </w:r>
            <w:hyperlink r:id="rId48" w:history="1">
              <w:r w:rsidRPr="00040816">
                <w:rPr>
                  <w:rFonts w:ascii="Times New Roman" w:eastAsia="Times New Roman" w:hAnsi="Times New Roman"/>
                  <w:sz w:val="24"/>
                  <w:szCs w:val="24"/>
                  <w:lang w:eastAsia="ru-RU"/>
                </w:rPr>
                <w:t>денежного поощрения</w:t>
              </w:r>
            </w:hyperlink>
          </w:p>
        </w:tc>
        <w:tc>
          <w:tcPr>
            <w:tcW w:w="2410" w:type="dxa"/>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1 должностной оклад</w:t>
            </w:r>
          </w:p>
        </w:tc>
        <w:tc>
          <w:tcPr>
            <w:tcW w:w="2409" w:type="dxa"/>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1 должностной оклад</w:t>
            </w:r>
          </w:p>
        </w:tc>
      </w:tr>
      <w:tr w:rsidR="00DE2B30" w:rsidRPr="00040816" w:rsidTr="00CC6B46">
        <w:tc>
          <w:tcPr>
            <w:tcW w:w="5104" w:type="dxa"/>
            <w:shd w:val="clear" w:color="auto" w:fill="auto"/>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единовременной выплаты при предоставлении ежегодного оплачиваемого отпуска и материальной помощи, выплачиваемых за счет средств фонда оплаты труда гражданских служащих.</w:t>
            </w:r>
          </w:p>
        </w:tc>
        <w:tc>
          <w:tcPr>
            <w:tcW w:w="2410" w:type="dxa"/>
          </w:tcPr>
          <w:p w:rsidR="00DE2B30" w:rsidRPr="00040816" w:rsidRDefault="00DE2B30" w:rsidP="00DE2B30">
            <w:pPr>
              <w:spacing w:after="0" w:line="240" w:lineRule="auto"/>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единовременная выплата в размере двух месячных окладов денежного содержания и материальная помощь в размере  одного месячного оклада денежного содержания</w:t>
            </w:r>
          </w:p>
        </w:tc>
        <w:tc>
          <w:tcPr>
            <w:tcW w:w="2409" w:type="dxa"/>
          </w:tcPr>
          <w:p w:rsidR="00DE2B30" w:rsidRPr="00040816" w:rsidRDefault="00DE2B30" w:rsidP="00DE2B30">
            <w:pPr>
              <w:spacing w:after="0" w:line="240" w:lineRule="auto"/>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единовременная выплата в размере двух месячных окладов денежного содержания и материальная помощь в размере  одного месячного оклада денежного содержания</w:t>
            </w:r>
          </w:p>
        </w:tc>
      </w:tr>
      <w:tr w:rsidR="00DE2B30" w:rsidRPr="00040816" w:rsidTr="00CC6B46">
        <w:tc>
          <w:tcPr>
            <w:tcW w:w="5104" w:type="dxa"/>
            <w:shd w:val="clear" w:color="auto" w:fill="auto"/>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материальной помощи за счет средств фонда оплаты труда гражданских служащих </w:t>
            </w:r>
          </w:p>
        </w:tc>
        <w:tc>
          <w:tcPr>
            <w:tcW w:w="2410" w:type="dxa"/>
          </w:tcPr>
          <w:p w:rsidR="00DE2B30" w:rsidRPr="00040816" w:rsidRDefault="00DE2B30" w:rsidP="00DE2B30">
            <w:pPr>
              <w:spacing w:after="0" w:line="240" w:lineRule="auto"/>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В соответствии с Положением, утвержденным представителем нанимателя.</w:t>
            </w:r>
          </w:p>
        </w:tc>
        <w:tc>
          <w:tcPr>
            <w:tcW w:w="2409" w:type="dxa"/>
          </w:tcPr>
          <w:p w:rsidR="00DE2B30" w:rsidRPr="00040816" w:rsidRDefault="00DE2B30" w:rsidP="00DE2B30">
            <w:pPr>
              <w:spacing w:after="0" w:line="240" w:lineRule="auto"/>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В соответствии с Положением, утвержденным представителем нанимателя.</w:t>
            </w:r>
          </w:p>
        </w:tc>
      </w:tr>
      <w:tr w:rsidR="00DE2B30" w:rsidRPr="00040816" w:rsidTr="00CC6B46">
        <w:tc>
          <w:tcPr>
            <w:tcW w:w="5104" w:type="dxa"/>
            <w:shd w:val="clear" w:color="auto" w:fill="auto"/>
          </w:tcPr>
          <w:p w:rsidR="00DE2B30" w:rsidRPr="00040816" w:rsidRDefault="00DE2B30" w:rsidP="00DE2B30">
            <w:pPr>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Других выплат, предусмотренные соответствующими федеральными законами и иными нормативными правовыми актами:</w:t>
            </w:r>
          </w:p>
          <w:p w:rsidR="00DE2B30" w:rsidRPr="00040816" w:rsidRDefault="00DE2B30" w:rsidP="00DE2B30">
            <w:pPr>
              <w:autoSpaceDE w:val="0"/>
              <w:autoSpaceDN w:val="0"/>
              <w:adjustRightInd w:val="0"/>
              <w:spacing w:after="0" w:line="240" w:lineRule="auto"/>
              <w:jc w:val="both"/>
              <w:rPr>
                <w:rFonts w:ascii="Times New Roman" w:eastAsia="Times New Roman" w:hAnsi="Times New Roman"/>
                <w:sz w:val="24"/>
                <w:szCs w:val="24"/>
                <w:lang w:eastAsia="ru-RU"/>
              </w:rPr>
            </w:pPr>
          </w:p>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040816">
              <w:rPr>
                <w:rFonts w:ascii="Times New Roman" w:eastAsia="Times New Roman" w:hAnsi="Times New Roman" w:cs="Arial"/>
                <w:sz w:val="24"/>
                <w:szCs w:val="24"/>
                <w:lang w:eastAsia="ru-RU"/>
              </w:rPr>
              <w:t>Ежемесячной надбавки за работу в районах Крайнего Севера</w:t>
            </w:r>
          </w:p>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cs="Arial"/>
                <w:sz w:val="24"/>
                <w:szCs w:val="24"/>
                <w:lang w:eastAsia="ru-RU"/>
              </w:rPr>
              <w:t>Районный коэффициент</w:t>
            </w:r>
          </w:p>
        </w:tc>
        <w:tc>
          <w:tcPr>
            <w:tcW w:w="2410" w:type="dxa"/>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E2B30" w:rsidRPr="00040816" w:rsidRDefault="00517049"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до 80% </w:t>
            </w:r>
          </w:p>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E2B30" w:rsidRPr="00040816" w:rsidRDefault="00517049" w:rsidP="0051704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60</w:t>
            </w:r>
            <w:r w:rsidR="00DE2B30" w:rsidRPr="00040816">
              <w:rPr>
                <w:rFonts w:ascii="Times New Roman" w:eastAsia="Times New Roman" w:hAnsi="Times New Roman"/>
                <w:sz w:val="24"/>
                <w:szCs w:val="24"/>
                <w:lang w:eastAsia="ru-RU"/>
              </w:rPr>
              <w:t xml:space="preserve">% </w:t>
            </w:r>
          </w:p>
        </w:tc>
        <w:tc>
          <w:tcPr>
            <w:tcW w:w="2409" w:type="dxa"/>
          </w:tcPr>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до 80% </w:t>
            </w:r>
          </w:p>
          <w:p w:rsidR="00DE2B30" w:rsidRPr="00040816" w:rsidRDefault="00DE2B30" w:rsidP="00DE2B3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E2B30" w:rsidRPr="00040816" w:rsidRDefault="00517049" w:rsidP="0051704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60</w:t>
            </w:r>
            <w:r w:rsidR="00DE2B30" w:rsidRPr="00040816">
              <w:rPr>
                <w:rFonts w:ascii="Times New Roman" w:eastAsia="Times New Roman" w:hAnsi="Times New Roman"/>
                <w:sz w:val="24"/>
                <w:szCs w:val="24"/>
                <w:lang w:eastAsia="ru-RU"/>
              </w:rPr>
              <w:t xml:space="preserve">% </w:t>
            </w:r>
          </w:p>
        </w:tc>
      </w:tr>
    </w:tbl>
    <w:p w:rsidR="00DE2B30" w:rsidRPr="00040816" w:rsidRDefault="00DE2B30" w:rsidP="00365492">
      <w:pPr>
        <w:spacing w:after="0" w:line="240" w:lineRule="auto"/>
        <w:ind w:firstLine="709"/>
        <w:jc w:val="both"/>
        <w:rPr>
          <w:rFonts w:ascii="Times New Roman" w:hAnsi="Times New Roman"/>
          <w:sz w:val="24"/>
          <w:szCs w:val="24"/>
          <w:lang w:eastAsia="ru-RU"/>
        </w:rPr>
      </w:pPr>
    </w:p>
    <w:p w:rsidR="00DE2B30" w:rsidRPr="00040816" w:rsidRDefault="00A739D5" w:rsidP="00DE2B30">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7</w:t>
      </w:r>
      <w:r w:rsidR="00DE2B30" w:rsidRPr="00040816">
        <w:rPr>
          <w:rFonts w:ascii="Times New Roman" w:hAnsi="Times New Roman"/>
          <w:sz w:val="24"/>
          <w:szCs w:val="24"/>
          <w:lang w:eastAsia="ru-RU"/>
        </w:rPr>
        <w:t>. 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для замещения вакантной должности гражданской службы.</w:t>
      </w:r>
    </w:p>
    <w:p w:rsidR="00DE2B30" w:rsidRPr="00040816" w:rsidRDefault="00DE2B30" w:rsidP="00DE2B30">
      <w:pPr>
        <w:spacing w:after="0" w:line="240" w:lineRule="auto"/>
        <w:ind w:firstLine="709"/>
        <w:jc w:val="both"/>
        <w:rPr>
          <w:rFonts w:ascii="Times New Roman" w:hAnsi="Times New Roman"/>
          <w:sz w:val="24"/>
          <w:szCs w:val="24"/>
          <w:lang w:eastAsia="ru-RU"/>
        </w:rPr>
      </w:pPr>
      <w:r w:rsidRPr="00040816">
        <w:rPr>
          <w:rFonts w:ascii="Times New Roman" w:hAnsi="Times New Roman"/>
          <w:sz w:val="24"/>
          <w:szCs w:val="24"/>
          <w:lang w:eastAsia="ru-RU"/>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DE2B30" w:rsidRPr="00040816" w:rsidRDefault="00DE2B30" w:rsidP="00DE2B30">
      <w:pPr>
        <w:spacing w:after="0" w:line="240" w:lineRule="auto"/>
        <w:ind w:firstLine="709"/>
        <w:jc w:val="both"/>
        <w:rPr>
          <w:rFonts w:ascii="Times New Roman" w:hAnsi="Times New Roman"/>
          <w:sz w:val="24"/>
          <w:szCs w:val="24"/>
          <w:lang w:eastAsia="ru-RU"/>
        </w:rPr>
      </w:pPr>
      <w:r w:rsidRPr="00040816">
        <w:rPr>
          <w:rFonts w:ascii="Times New Roman" w:hAnsi="Times New Roman"/>
          <w:sz w:val="24"/>
          <w:szCs w:val="24"/>
          <w:lang w:eastAsia="ru-RU"/>
        </w:rPr>
        <w:t>В соответствии с пунктом 11 статьи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DE2B30" w:rsidRPr="00040816" w:rsidRDefault="00A739D5" w:rsidP="00DE2B3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DE2B30" w:rsidRPr="00040816">
        <w:rPr>
          <w:rFonts w:ascii="Times New Roman" w:eastAsia="Times New Roman" w:hAnsi="Times New Roman"/>
          <w:sz w:val="24"/>
          <w:szCs w:val="24"/>
          <w:lang w:eastAsia="ru-RU"/>
        </w:rPr>
        <w:t>.1. Гражданский служащий Межрайонной инспекции ФНС России №3 по Республике Саха (Якутия),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 (Приложение №1).</w:t>
      </w:r>
    </w:p>
    <w:p w:rsidR="00DE2B30" w:rsidRPr="00040816" w:rsidRDefault="00A739D5" w:rsidP="00DE2B30">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7</w:t>
      </w:r>
      <w:r w:rsidR="00DE2B30" w:rsidRPr="00040816">
        <w:rPr>
          <w:rFonts w:ascii="Times New Roman" w:eastAsia="Times New Roman" w:hAnsi="Times New Roman"/>
          <w:sz w:val="24"/>
          <w:szCs w:val="24"/>
        </w:rPr>
        <w:t xml:space="preserve">.2. Гражданский служащий иного государственного органа, изъявивший желание участвовать в данном конкурсе, </w:t>
      </w:r>
      <w:r w:rsidR="00DE2B30" w:rsidRPr="00040816">
        <w:rPr>
          <w:rFonts w:ascii="Times New Roman" w:eastAsia="Times New Roman" w:hAnsi="Times New Roman"/>
          <w:sz w:val="24"/>
          <w:szCs w:val="24"/>
          <w:lang w:eastAsia="ru-RU"/>
        </w:rPr>
        <w:t xml:space="preserve">представляет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(в деловом костюме), размером 3х4 см </w:t>
      </w:r>
      <w:r w:rsidR="00DE2B30" w:rsidRPr="00040816">
        <w:rPr>
          <w:rFonts w:ascii="Times New Roman" w:eastAsia="Times New Roman" w:hAnsi="Times New Roman"/>
          <w:sz w:val="24"/>
          <w:szCs w:val="24"/>
        </w:rPr>
        <w:t>и автобиографию (Приложения №1, №2, №3).</w:t>
      </w:r>
    </w:p>
    <w:p w:rsidR="00923787" w:rsidRPr="00040816" w:rsidRDefault="00A739D5" w:rsidP="00923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923787" w:rsidRPr="00040816">
        <w:rPr>
          <w:rFonts w:ascii="Times New Roman" w:eastAsia="Times New Roman" w:hAnsi="Times New Roman"/>
          <w:sz w:val="24"/>
          <w:szCs w:val="24"/>
          <w:lang w:eastAsia="ru-RU"/>
        </w:rPr>
        <w:t>.3. Гражданин, изъявивший желание участвовать в конкурсе, представляет следующие документы:</w:t>
      </w:r>
    </w:p>
    <w:p w:rsidR="00923787" w:rsidRPr="00040816" w:rsidRDefault="00923787" w:rsidP="00923787">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а) личное заявление (Приложение №1);</w:t>
      </w:r>
    </w:p>
    <w:p w:rsidR="00923787" w:rsidRPr="00040816" w:rsidRDefault="00923787" w:rsidP="00923787">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б) заполненную и подписанную анкету по форме, утвержденной Правительством Российской Федерации (форма утверждена распоряжением Правительства Российской </w:t>
      </w:r>
      <w:r w:rsidR="00191110" w:rsidRPr="00191110">
        <w:rPr>
          <w:rFonts w:ascii="Times New Roman" w:eastAsia="Times New Roman" w:hAnsi="Times New Roman"/>
          <w:sz w:val="24"/>
          <w:szCs w:val="24"/>
          <w:lang w:eastAsia="ru-RU"/>
        </w:rPr>
        <w:t>Федерации от 26.05.2005</w:t>
      </w:r>
      <w:r w:rsidRPr="00191110">
        <w:rPr>
          <w:rFonts w:ascii="Times New Roman" w:eastAsia="Times New Roman" w:hAnsi="Times New Roman"/>
          <w:sz w:val="24"/>
          <w:szCs w:val="24"/>
          <w:lang w:eastAsia="ru-RU"/>
        </w:rPr>
        <w:t xml:space="preserve"> № 667-р</w:t>
      </w:r>
      <w:r w:rsidR="00191110" w:rsidRPr="00191110">
        <w:rPr>
          <w:rFonts w:ascii="Times New Roman" w:eastAsia="Times New Roman" w:hAnsi="Times New Roman"/>
          <w:sz w:val="24"/>
          <w:szCs w:val="24"/>
          <w:lang w:eastAsia="ru-RU"/>
        </w:rPr>
        <w:t xml:space="preserve"> </w:t>
      </w:r>
      <w:r w:rsidR="00191110">
        <w:rPr>
          <w:rFonts w:ascii="Times New Roman" w:eastAsia="Times New Roman" w:hAnsi="Times New Roman"/>
          <w:sz w:val="24"/>
          <w:szCs w:val="24"/>
          <w:lang w:eastAsia="ru-RU"/>
        </w:rPr>
        <w:t xml:space="preserve">в </w:t>
      </w:r>
      <w:proofErr w:type="spellStart"/>
      <w:r w:rsidR="00191110">
        <w:rPr>
          <w:rFonts w:ascii="Times New Roman" w:eastAsia="Times New Roman" w:hAnsi="Times New Roman"/>
          <w:sz w:val="24"/>
          <w:szCs w:val="24"/>
          <w:lang w:eastAsia="ru-RU"/>
        </w:rPr>
        <w:t>ред.от</w:t>
      </w:r>
      <w:proofErr w:type="spellEnd"/>
      <w:r w:rsidR="00191110">
        <w:rPr>
          <w:rFonts w:ascii="Times New Roman" w:eastAsia="Times New Roman" w:hAnsi="Times New Roman"/>
          <w:sz w:val="24"/>
          <w:szCs w:val="24"/>
          <w:lang w:eastAsia="ru-RU"/>
        </w:rPr>
        <w:t xml:space="preserve"> 05.03.2018 Постановлением Правительства РФ №227</w:t>
      </w:r>
      <w:r w:rsidRPr="00040816">
        <w:rPr>
          <w:rFonts w:ascii="Times New Roman" w:eastAsia="Times New Roman" w:hAnsi="Times New Roman"/>
          <w:sz w:val="24"/>
          <w:szCs w:val="24"/>
          <w:lang w:eastAsia="ru-RU"/>
        </w:rPr>
        <w:t xml:space="preserve">) с приложением фотографии (в деловом костюме), размером 3х4 см и автобиографию (Приложения №2, №3); </w:t>
      </w:r>
    </w:p>
    <w:p w:rsidR="00923787" w:rsidRPr="00040816" w:rsidRDefault="00923787" w:rsidP="00923787">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в) копию паспорта или заменяющего его документа (подлинник соответствующего документа предъявляется лично по прибытии на конкурс);</w:t>
      </w:r>
    </w:p>
    <w:p w:rsidR="00923787" w:rsidRPr="00040816" w:rsidRDefault="00923787" w:rsidP="00923787">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г) документы, подтверждающие необходимое образование, квалификацию и стаж работы:</w:t>
      </w:r>
    </w:p>
    <w:p w:rsidR="00923787" w:rsidRPr="00040816" w:rsidRDefault="00923787" w:rsidP="00923787">
      <w:pPr>
        <w:pStyle w:val="af3"/>
        <w:numPr>
          <w:ilvl w:val="0"/>
          <w:numId w:val="2"/>
        </w:numPr>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923787" w:rsidRPr="00040816" w:rsidRDefault="00923787" w:rsidP="00923787">
      <w:pPr>
        <w:pStyle w:val="af3"/>
        <w:numPr>
          <w:ilvl w:val="0"/>
          <w:numId w:val="2"/>
        </w:numPr>
        <w:spacing w:after="0" w:line="240" w:lineRule="auto"/>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23787" w:rsidRPr="00040816" w:rsidRDefault="00923787" w:rsidP="00923787">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д) документ об отсутствии заболевания, препятствующего поступлению на гражданскую службу или ее прохождению (Приложение № 4);</w:t>
      </w:r>
    </w:p>
    <w:p w:rsidR="00923787" w:rsidRPr="00040816" w:rsidRDefault="00923787" w:rsidP="00923787">
      <w:pPr>
        <w:spacing w:after="0" w:line="240" w:lineRule="auto"/>
        <w:ind w:firstLine="709"/>
        <w:jc w:val="both"/>
        <w:rPr>
          <w:rFonts w:ascii="Times New Roman" w:hAnsi="Times New Roman"/>
          <w:sz w:val="24"/>
          <w:szCs w:val="24"/>
          <w:lang w:eastAsia="ru-RU"/>
        </w:rPr>
      </w:pPr>
      <w:r w:rsidRPr="00040816">
        <w:rPr>
          <w:rFonts w:ascii="Times New Roman" w:eastAsia="Times New Roman" w:hAnsi="Times New Roman"/>
          <w:sz w:val="24"/>
          <w:szCs w:val="24"/>
          <w:lang w:eastAsia="ru-RU"/>
        </w:rPr>
        <w:t xml:space="preserve">е) </w:t>
      </w:r>
      <w:r w:rsidRPr="00040816">
        <w:rPr>
          <w:rFonts w:ascii="Times New Roman" w:hAnsi="Times New Roman"/>
          <w:sz w:val="24"/>
          <w:szCs w:val="24"/>
          <w:lang w:eastAsia="ru-RU"/>
        </w:rPr>
        <w:t xml:space="preserve">иные документы, предусмотренные Федеральным законом от 27 июля 2004 г. № 79-ФЗ </w:t>
      </w:r>
    </w:p>
    <w:p w:rsidR="00923787" w:rsidRPr="00040816" w:rsidRDefault="00923787" w:rsidP="00923787">
      <w:pPr>
        <w:spacing w:after="0" w:line="240" w:lineRule="auto"/>
        <w:ind w:firstLine="709"/>
        <w:jc w:val="both"/>
        <w:rPr>
          <w:rFonts w:ascii="Times New Roman" w:hAnsi="Times New Roman"/>
          <w:sz w:val="24"/>
          <w:szCs w:val="24"/>
          <w:lang w:eastAsia="ru-RU"/>
        </w:rPr>
      </w:pPr>
      <w:r w:rsidRPr="00040816">
        <w:rPr>
          <w:rFonts w:ascii="Times New Roman" w:hAnsi="Times New Roman"/>
          <w:sz w:val="24"/>
          <w:szCs w:val="24"/>
          <w:lang w:eastAsia="ru-RU"/>
        </w:rPr>
        <w:t>«О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копию свидетельства о постановке физического лица на учет </w:t>
      </w:r>
      <w:r w:rsidRPr="00040816">
        <w:rPr>
          <w:rFonts w:ascii="Times New Roman" w:eastAsia="Times New Roman" w:hAnsi="Times New Roman"/>
          <w:sz w:val="24"/>
          <w:szCs w:val="24"/>
          <w:lang w:eastAsia="ru-RU"/>
        </w:rPr>
        <w:br/>
        <w:t>в налоговом органе по месту жительства на территории Российской Федерации;</w:t>
      </w:r>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сведения о доходах, расходах, об имуществе и обязательствах имущественного характера по форме, установленной Указом Президента Российской Федерации, на себя, супруга (супругу) и на несовершеннолетних детей (дистрибутив специального программного обеспечения «Справки БК» размещен на Портале государственной службы и управленческих кадров по адресу: </w:t>
      </w:r>
      <w:r w:rsidRPr="00040816">
        <w:rPr>
          <w:rFonts w:ascii="Times New Roman" w:eastAsia="Times New Roman" w:hAnsi="Times New Roman"/>
          <w:sz w:val="24"/>
          <w:szCs w:val="24"/>
          <w:lang w:val="en-US" w:eastAsia="ru-RU"/>
        </w:rPr>
        <w:t>https</w:t>
      </w:r>
      <w:r w:rsidRPr="00040816">
        <w:rPr>
          <w:rFonts w:ascii="Times New Roman" w:eastAsia="Times New Roman" w:hAnsi="Times New Roman"/>
          <w:sz w:val="24"/>
          <w:szCs w:val="24"/>
          <w:lang w:eastAsia="ru-RU"/>
        </w:rPr>
        <w:t>://</w:t>
      </w:r>
      <w:proofErr w:type="spellStart"/>
      <w:r w:rsidRPr="00040816">
        <w:rPr>
          <w:rFonts w:ascii="Times New Roman" w:eastAsia="Times New Roman" w:hAnsi="Times New Roman"/>
          <w:sz w:val="24"/>
          <w:szCs w:val="24"/>
          <w:lang w:val="en-US" w:eastAsia="ru-RU"/>
        </w:rPr>
        <w:t>gossluzhba</w:t>
      </w:r>
      <w:proofErr w:type="spellEnd"/>
      <w:r w:rsidRPr="00040816">
        <w:rPr>
          <w:rFonts w:ascii="Times New Roman" w:eastAsia="Times New Roman" w:hAnsi="Times New Roman"/>
          <w:sz w:val="24"/>
          <w:szCs w:val="24"/>
          <w:lang w:eastAsia="ru-RU"/>
        </w:rPr>
        <w:t>.</w:t>
      </w:r>
      <w:proofErr w:type="spellStart"/>
      <w:r w:rsidRPr="00040816">
        <w:rPr>
          <w:rFonts w:ascii="Times New Roman" w:eastAsia="Times New Roman" w:hAnsi="Times New Roman"/>
          <w:sz w:val="24"/>
          <w:szCs w:val="24"/>
          <w:lang w:val="en-US" w:eastAsia="ru-RU"/>
        </w:rPr>
        <w:t>gov</w:t>
      </w:r>
      <w:proofErr w:type="spellEnd"/>
      <w:r w:rsidRPr="00040816">
        <w:rPr>
          <w:rFonts w:ascii="Times New Roman" w:eastAsia="Times New Roman" w:hAnsi="Times New Roman"/>
          <w:sz w:val="24"/>
          <w:szCs w:val="24"/>
          <w:lang w:eastAsia="ru-RU"/>
        </w:rPr>
        <w:t>.</w:t>
      </w:r>
      <w:proofErr w:type="spellStart"/>
      <w:r w:rsidRPr="00040816">
        <w:rPr>
          <w:rFonts w:ascii="Times New Roman" w:eastAsia="Times New Roman" w:hAnsi="Times New Roman"/>
          <w:sz w:val="24"/>
          <w:szCs w:val="24"/>
          <w:lang w:val="en-US" w:eastAsia="ru-RU"/>
        </w:rPr>
        <w:t>ru</w:t>
      </w:r>
      <w:proofErr w:type="spellEnd"/>
      <w:r w:rsidRPr="00040816">
        <w:rPr>
          <w:rFonts w:ascii="Times New Roman" w:eastAsia="Times New Roman" w:hAnsi="Times New Roman"/>
          <w:sz w:val="24"/>
          <w:szCs w:val="24"/>
          <w:lang w:eastAsia="ru-RU"/>
        </w:rPr>
        <w:t>/</w:t>
      </w:r>
      <w:r w:rsidRPr="00040816">
        <w:rPr>
          <w:rFonts w:ascii="Times New Roman" w:eastAsia="Times New Roman" w:hAnsi="Times New Roman"/>
          <w:sz w:val="24"/>
          <w:szCs w:val="24"/>
          <w:lang w:val="en-US" w:eastAsia="ru-RU"/>
        </w:rPr>
        <w:t>page</w:t>
      </w:r>
      <w:r w:rsidRPr="00040816">
        <w:rPr>
          <w:rFonts w:ascii="Times New Roman" w:eastAsia="Times New Roman" w:hAnsi="Times New Roman"/>
          <w:sz w:val="24"/>
          <w:szCs w:val="24"/>
          <w:lang w:eastAsia="ru-RU"/>
        </w:rPr>
        <w:t>/</w:t>
      </w:r>
      <w:r w:rsidRPr="00040816">
        <w:rPr>
          <w:rFonts w:ascii="Times New Roman" w:eastAsia="Times New Roman" w:hAnsi="Times New Roman"/>
          <w:sz w:val="24"/>
          <w:szCs w:val="24"/>
          <w:lang w:val="en-US" w:eastAsia="ru-RU"/>
        </w:rPr>
        <w:t>index</w:t>
      </w:r>
      <w:r w:rsidRPr="00040816">
        <w:rPr>
          <w:rFonts w:ascii="Times New Roman" w:eastAsia="Times New Roman" w:hAnsi="Times New Roman"/>
          <w:sz w:val="24"/>
          <w:szCs w:val="24"/>
          <w:lang w:eastAsia="ru-RU"/>
        </w:rPr>
        <w:t>/</w:t>
      </w:r>
      <w:proofErr w:type="spellStart"/>
      <w:r w:rsidRPr="00040816">
        <w:rPr>
          <w:rFonts w:ascii="Times New Roman" w:eastAsia="Times New Roman" w:hAnsi="Times New Roman"/>
          <w:sz w:val="24"/>
          <w:szCs w:val="24"/>
          <w:lang w:val="en-US" w:eastAsia="ru-RU"/>
        </w:rPr>
        <w:t>spravki</w:t>
      </w:r>
      <w:proofErr w:type="spellEnd"/>
      <w:r w:rsidRPr="00040816">
        <w:rPr>
          <w:rFonts w:ascii="Times New Roman" w:eastAsia="Times New Roman" w:hAnsi="Times New Roman"/>
          <w:sz w:val="24"/>
          <w:szCs w:val="24"/>
          <w:lang w:eastAsia="ru-RU"/>
        </w:rPr>
        <w:t>_</w:t>
      </w:r>
      <w:proofErr w:type="spellStart"/>
      <w:r w:rsidRPr="00040816">
        <w:rPr>
          <w:rFonts w:ascii="Times New Roman" w:eastAsia="Times New Roman" w:hAnsi="Times New Roman"/>
          <w:sz w:val="24"/>
          <w:szCs w:val="24"/>
          <w:lang w:val="en-US" w:eastAsia="ru-RU"/>
        </w:rPr>
        <w:t>bk</w:t>
      </w:r>
      <w:proofErr w:type="spellEnd"/>
      <w:r w:rsidRPr="00040816">
        <w:rPr>
          <w:rFonts w:ascii="Times New Roman" w:eastAsia="Times New Roman" w:hAnsi="Times New Roman"/>
          <w:sz w:val="24"/>
          <w:szCs w:val="24"/>
          <w:lang w:eastAsia="ru-RU"/>
        </w:rPr>
        <w:t xml:space="preserve">.);   </w:t>
      </w:r>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сведения об адресах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его идентифицировать;</w:t>
      </w:r>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копии документов воинского учета (для военнообязанных и лиц, подлежащих призыву на военную службу);</w:t>
      </w:r>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копии свидетельств о государственной регистрации актов гражданского состояния;</w:t>
      </w:r>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lastRenderedPageBreak/>
        <w:t>при наличии – документ, подтверждающий допуск к сведениям, составляющим государственную и иную охраняемую законом тайну;</w:t>
      </w:r>
    </w:p>
    <w:p w:rsidR="00923787" w:rsidRPr="00040816" w:rsidRDefault="00923787" w:rsidP="00923787">
      <w:pPr>
        <w:pStyle w:val="af3"/>
        <w:numPr>
          <w:ilvl w:val="0"/>
          <w:numId w:val="3"/>
        </w:numPr>
        <w:spacing w:after="0" w:line="240" w:lineRule="auto"/>
        <w:ind w:left="1418" w:hanging="425"/>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две цветные фотографии в одежде делового стиля (3 х 4 см) на матовой бумаге, без уголка.</w:t>
      </w:r>
    </w:p>
    <w:p w:rsidR="00517049" w:rsidRPr="00040816" w:rsidRDefault="00A739D5" w:rsidP="0051704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8</w:t>
      </w:r>
      <w:r w:rsidR="00517049" w:rsidRPr="00040816">
        <w:rPr>
          <w:rFonts w:ascii="Times New Roman" w:hAnsi="Times New Roman"/>
          <w:sz w:val="24"/>
          <w:szCs w:val="24"/>
          <w:lang w:eastAsia="ru-RU"/>
        </w:rPr>
        <w:t>. 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517049" w:rsidRPr="00040816" w:rsidRDefault="00A739D5" w:rsidP="00517049">
      <w:pPr>
        <w:pStyle w:val="ConsNormal"/>
        <w:widowControl/>
        <w:ind w:right="0" w:firstLine="709"/>
        <w:jc w:val="both"/>
        <w:rPr>
          <w:rFonts w:ascii="Times New Roman" w:hAnsi="Times New Roman"/>
          <w:sz w:val="24"/>
          <w:szCs w:val="24"/>
        </w:rPr>
      </w:pPr>
      <w:r>
        <w:rPr>
          <w:rFonts w:ascii="Times New Roman" w:hAnsi="Times New Roman"/>
          <w:sz w:val="24"/>
          <w:szCs w:val="24"/>
        </w:rPr>
        <w:t>9</w:t>
      </w:r>
      <w:r w:rsidR="00517049" w:rsidRPr="00040816">
        <w:rPr>
          <w:rFonts w:ascii="Times New Roman" w:hAnsi="Times New Roman"/>
          <w:sz w:val="24"/>
          <w:szCs w:val="24"/>
        </w:rPr>
        <w:t xml:space="preserve">. </w:t>
      </w:r>
      <w:r w:rsidR="00AA13D0" w:rsidRPr="00040816">
        <w:rPr>
          <w:rFonts w:ascii="Times New Roman" w:hAnsi="Times New Roman"/>
          <w:sz w:val="24"/>
          <w:szCs w:val="24"/>
        </w:rPr>
        <w:t xml:space="preserve">Прием документов для участия в конкурсе будет проводиться в течение 21 календарного дня </w:t>
      </w:r>
      <w:r w:rsidR="00517049" w:rsidRPr="00040816">
        <w:rPr>
          <w:rFonts w:ascii="Times New Roman" w:hAnsi="Times New Roman"/>
          <w:sz w:val="24"/>
          <w:szCs w:val="24"/>
        </w:rPr>
        <w:t xml:space="preserve">со дня размещения объявления об их приеме </w:t>
      </w:r>
      <w:r w:rsidR="00517049" w:rsidRPr="00040816">
        <w:rPr>
          <w:rFonts w:ascii="Times New Roman" w:eastAsia="Times New Roman" w:hAnsi="Times New Roman"/>
          <w:sz w:val="24"/>
          <w:szCs w:val="24"/>
        </w:rPr>
        <w:t>на официальном сайте государственного органа в информационно-телекоммуникационной сети «Интернет» (</w:t>
      </w:r>
      <w:hyperlink r:id="rId49" w:history="1">
        <w:r w:rsidR="00517049" w:rsidRPr="00040816">
          <w:rPr>
            <w:rFonts w:ascii="Times New Roman" w:eastAsia="Times New Roman" w:hAnsi="Times New Roman"/>
            <w:sz w:val="24"/>
            <w:szCs w:val="24"/>
            <w:u w:val="single"/>
            <w:lang w:val="en-US"/>
          </w:rPr>
          <w:t>www</w:t>
        </w:r>
        <w:r w:rsidR="00517049" w:rsidRPr="00040816">
          <w:rPr>
            <w:rFonts w:ascii="Times New Roman" w:eastAsia="Times New Roman" w:hAnsi="Times New Roman"/>
            <w:sz w:val="24"/>
            <w:szCs w:val="24"/>
            <w:u w:val="single"/>
          </w:rPr>
          <w:t>.</w:t>
        </w:r>
        <w:proofErr w:type="spellStart"/>
        <w:r w:rsidR="00517049" w:rsidRPr="00040816">
          <w:rPr>
            <w:rFonts w:ascii="Times New Roman" w:eastAsia="Times New Roman" w:hAnsi="Times New Roman"/>
            <w:sz w:val="24"/>
            <w:szCs w:val="24"/>
            <w:u w:val="single"/>
            <w:lang w:val="en-US"/>
          </w:rPr>
          <w:t>nalog</w:t>
        </w:r>
        <w:proofErr w:type="spellEnd"/>
        <w:r w:rsidR="00517049" w:rsidRPr="00040816">
          <w:rPr>
            <w:rFonts w:ascii="Times New Roman" w:eastAsia="Times New Roman" w:hAnsi="Times New Roman"/>
            <w:sz w:val="24"/>
            <w:szCs w:val="24"/>
            <w:u w:val="single"/>
          </w:rPr>
          <w:t>.</w:t>
        </w:r>
        <w:proofErr w:type="spellStart"/>
        <w:r w:rsidR="00517049" w:rsidRPr="00040816">
          <w:rPr>
            <w:rFonts w:ascii="Times New Roman" w:eastAsia="Times New Roman" w:hAnsi="Times New Roman"/>
            <w:sz w:val="24"/>
            <w:szCs w:val="24"/>
            <w:u w:val="single"/>
            <w:lang w:val="en-US"/>
          </w:rPr>
          <w:t>ru</w:t>
        </w:r>
        <w:proofErr w:type="spellEnd"/>
        <w:r w:rsidR="00517049" w:rsidRPr="00040816">
          <w:rPr>
            <w:rFonts w:ascii="Times New Roman" w:eastAsia="Times New Roman" w:hAnsi="Times New Roman"/>
            <w:sz w:val="24"/>
            <w:szCs w:val="24"/>
            <w:u w:val="single"/>
          </w:rPr>
          <w:t>/</w:t>
        </w:r>
        <w:proofErr w:type="spellStart"/>
        <w:r w:rsidR="00517049" w:rsidRPr="00040816">
          <w:rPr>
            <w:rFonts w:ascii="Times New Roman" w:eastAsia="Times New Roman" w:hAnsi="Times New Roman"/>
            <w:sz w:val="24"/>
            <w:szCs w:val="24"/>
            <w:u w:val="single"/>
            <w:lang w:val="en-US"/>
          </w:rPr>
          <w:t>rn</w:t>
        </w:r>
        <w:proofErr w:type="spellEnd"/>
        <w:r w:rsidR="00517049" w:rsidRPr="00040816">
          <w:rPr>
            <w:rFonts w:ascii="Times New Roman" w:eastAsia="Times New Roman" w:hAnsi="Times New Roman"/>
            <w:sz w:val="24"/>
            <w:szCs w:val="24"/>
            <w:u w:val="single"/>
          </w:rPr>
          <w:t>14/</w:t>
        </w:r>
        <w:r w:rsidR="00517049" w:rsidRPr="00040816">
          <w:rPr>
            <w:rFonts w:ascii="Times New Roman" w:eastAsia="Times New Roman" w:hAnsi="Times New Roman"/>
            <w:sz w:val="24"/>
            <w:szCs w:val="24"/>
            <w:u w:val="single"/>
            <w:lang w:val="en-US"/>
          </w:rPr>
          <w:t>about</w:t>
        </w:r>
        <w:r w:rsidR="00517049" w:rsidRPr="00040816">
          <w:rPr>
            <w:rFonts w:ascii="Times New Roman" w:eastAsia="Times New Roman" w:hAnsi="Times New Roman"/>
            <w:sz w:val="24"/>
            <w:szCs w:val="24"/>
            <w:u w:val="single"/>
          </w:rPr>
          <w:t>/</w:t>
        </w:r>
        <w:proofErr w:type="spellStart"/>
        <w:r w:rsidR="00517049" w:rsidRPr="00040816">
          <w:rPr>
            <w:rFonts w:ascii="Times New Roman" w:eastAsia="Times New Roman" w:hAnsi="Times New Roman"/>
            <w:sz w:val="24"/>
            <w:szCs w:val="24"/>
            <w:u w:val="single"/>
            <w:lang w:val="en-US"/>
          </w:rPr>
          <w:t>ffs</w:t>
        </w:r>
        <w:proofErr w:type="spellEnd"/>
        <w:r w:rsidR="00517049" w:rsidRPr="00040816">
          <w:rPr>
            <w:rFonts w:ascii="Times New Roman" w:eastAsia="Times New Roman" w:hAnsi="Times New Roman"/>
            <w:sz w:val="24"/>
            <w:szCs w:val="24"/>
            <w:u w:val="single"/>
          </w:rPr>
          <w:t>/</w:t>
        </w:r>
        <w:proofErr w:type="spellStart"/>
        <w:r w:rsidR="00517049" w:rsidRPr="00040816">
          <w:rPr>
            <w:rFonts w:ascii="Times New Roman" w:eastAsia="Times New Roman" w:hAnsi="Times New Roman"/>
            <w:sz w:val="24"/>
            <w:szCs w:val="24"/>
            <w:u w:val="single"/>
            <w:lang w:val="en-US"/>
          </w:rPr>
          <w:t>ffs</w:t>
        </w:r>
        <w:proofErr w:type="spellEnd"/>
        <w:r w:rsidR="00517049" w:rsidRPr="00040816">
          <w:rPr>
            <w:rFonts w:ascii="Times New Roman" w:eastAsia="Times New Roman" w:hAnsi="Times New Roman"/>
            <w:sz w:val="24"/>
            <w:szCs w:val="24"/>
            <w:u w:val="single"/>
          </w:rPr>
          <w:t>/</w:t>
        </w:r>
        <w:r w:rsidR="00517049" w:rsidRPr="00040816">
          <w:rPr>
            <w:rFonts w:ascii="Times New Roman" w:eastAsia="Times New Roman" w:hAnsi="Times New Roman"/>
            <w:sz w:val="24"/>
            <w:szCs w:val="24"/>
            <w:u w:val="single"/>
            <w:lang w:val="en-US"/>
          </w:rPr>
          <w:t>civil</w:t>
        </w:r>
        <w:r w:rsidR="00517049" w:rsidRPr="00040816">
          <w:rPr>
            <w:rFonts w:ascii="Times New Roman" w:eastAsia="Times New Roman" w:hAnsi="Times New Roman"/>
            <w:sz w:val="24"/>
            <w:szCs w:val="24"/>
            <w:u w:val="single"/>
          </w:rPr>
          <w:t xml:space="preserve"> </w:t>
        </w:r>
        <w:r w:rsidR="00517049" w:rsidRPr="00040816">
          <w:rPr>
            <w:rFonts w:ascii="Times New Roman" w:eastAsia="Times New Roman" w:hAnsi="Times New Roman"/>
            <w:sz w:val="24"/>
            <w:szCs w:val="24"/>
            <w:u w:val="single"/>
            <w:lang w:val="en-US"/>
          </w:rPr>
          <w:t>service</w:t>
        </w:r>
        <w:r w:rsidR="00517049" w:rsidRPr="00040816">
          <w:rPr>
            <w:rFonts w:ascii="Times New Roman" w:eastAsia="Times New Roman" w:hAnsi="Times New Roman"/>
            <w:sz w:val="24"/>
            <w:szCs w:val="24"/>
            <w:u w:val="single"/>
          </w:rPr>
          <w:t>/</w:t>
        </w:r>
        <w:r w:rsidR="00517049" w:rsidRPr="00040816">
          <w:rPr>
            <w:rFonts w:ascii="Times New Roman" w:eastAsia="Times New Roman" w:hAnsi="Times New Roman"/>
            <w:sz w:val="24"/>
            <w:szCs w:val="24"/>
            <w:u w:val="single"/>
            <w:lang w:val="en-US"/>
          </w:rPr>
          <w:t>competition</w:t>
        </w:r>
        <w:r w:rsidR="00517049" w:rsidRPr="00040816">
          <w:rPr>
            <w:rFonts w:ascii="Times New Roman" w:eastAsia="Times New Roman" w:hAnsi="Times New Roman"/>
            <w:sz w:val="24"/>
            <w:szCs w:val="24"/>
            <w:u w:val="single"/>
          </w:rPr>
          <w:t>/</w:t>
        </w:r>
      </w:hyperlink>
      <w:r w:rsidR="00517049" w:rsidRPr="00040816">
        <w:rPr>
          <w:rFonts w:ascii="Times New Roman" w:eastAsia="Times New Roman" w:hAnsi="Times New Roman"/>
          <w:sz w:val="24"/>
          <w:szCs w:val="24"/>
        </w:rPr>
        <w:t xml:space="preserve">) </w:t>
      </w:r>
      <w:r w:rsidR="00517049" w:rsidRPr="00040816">
        <w:rPr>
          <w:rFonts w:ascii="Times New Roman" w:hAnsi="Times New Roman"/>
          <w:sz w:val="24"/>
          <w:szCs w:val="24"/>
        </w:rPr>
        <w:t xml:space="preserve"> гражданином (гражданским служащим) лично, посредством направления по почте или в электронном виде с использованием указанной информационной системы. Порядок представления документов в электронном виде устанавливается Правительством Российской Федерации.</w:t>
      </w:r>
    </w:p>
    <w:p w:rsidR="00AA13D0" w:rsidRPr="00040816" w:rsidRDefault="00AA13D0" w:rsidP="00517049">
      <w:pPr>
        <w:spacing w:after="0" w:line="240" w:lineRule="auto"/>
        <w:ind w:firstLine="709"/>
        <w:jc w:val="both"/>
        <w:rPr>
          <w:rFonts w:ascii="Times New Roman" w:hAnsi="Times New Roman"/>
          <w:sz w:val="24"/>
          <w:szCs w:val="24"/>
          <w:lang w:eastAsia="ru-RU"/>
        </w:rPr>
      </w:pPr>
      <w:r w:rsidRPr="00040816">
        <w:rPr>
          <w:rFonts w:ascii="Times New Roman" w:hAnsi="Times New Roman"/>
          <w:sz w:val="24"/>
          <w:szCs w:val="24"/>
          <w:lang w:eastAsia="ru-RU"/>
        </w:rPr>
        <w:t>Время приема документов: с  09.00 до 17.30 часов, перерыв на обед с 12.30 до 14 часов.</w:t>
      </w:r>
    </w:p>
    <w:p w:rsidR="00517049" w:rsidRPr="00040816" w:rsidRDefault="00517049" w:rsidP="00517049">
      <w:pPr>
        <w:spacing w:after="0" w:line="240" w:lineRule="auto"/>
        <w:ind w:firstLine="709"/>
        <w:jc w:val="both"/>
        <w:outlineLvl w:val="0"/>
        <w:rPr>
          <w:rFonts w:ascii="Times New Roman" w:eastAsia="Times New Roman" w:hAnsi="Times New Roman"/>
          <w:sz w:val="24"/>
          <w:szCs w:val="24"/>
          <w:u w:val="single"/>
          <w:lang w:eastAsia="ru-RU"/>
        </w:rPr>
      </w:pPr>
      <w:r w:rsidRPr="00040816">
        <w:rPr>
          <w:rFonts w:ascii="Times New Roman" w:hAnsi="Times New Roman"/>
          <w:sz w:val="24"/>
          <w:szCs w:val="24"/>
          <w:lang w:eastAsia="ru-RU"/>
        </w:rPr>
        <w:t xml:space="preserve">Адрес места приема документов: 678450, </w:t>
      </w:r>
      <w:proofErr w:type="spellStart"/>
      <w:r w:rsidRPr="00040816">
        <w:rPr>
          <w:rFonts w:ascii="Times New Roman" w:hAnsi="Times New Roman"/>
          <w:sz w:val="24"/>
          <w:szCs w:val="24"/>
          <w:lang w:eastAsia="ru-RU"/>
        </w:rPr>
        <w:t>Нюрбинский</w:t>
      </w:r>
      <w:proofErr w:type="spellEnd"/>
      <w:r w:rsidRPr="00040816">
        <w:rPr>
          <w:rFonts w:ascii="Times New Roman" w:hAnsi="Times New Roman"/>
          <w:sz w:val="24"/>
          <w:szCs w:val="24"/>
          <w:lang w:eastAsia="ru-RU"/>
        </w:rPr>
        <w:t xml:space="preserve"> район, г.</w:t>
      </w:r>
      <w:r w:rsidR="00C201E4" w:rsidRPr="00040816">
        <w:rPr>
          <w:rFonts w:ascii="Times New Roman" w:hAnsi="Times New Roman"/>
          <w:sz w:val="24"/>
          <w:szCs w:val="24"/>
          <w:lang w:eastAsia="ru-RU"/>
        </w:rPr>
        <w:t xml:space="preserve"> </w:t>
      </w:r>
      <w:r w:rsidRPr="00040816">
        <w:rPr>
          <w:rFonts w:ascii="Times New Roman" w:hAnsi="Times New Roman"/>
          <w:sz w:val="24"/>
          <w:szCs w:val="24"/>
          <w:lang w:eastAsia="ru-RU"/>
        </w:rPr>
        <w:t>Нюрба, квартал Энергетик, 67. Кабинет №7 . Телефон: (41134) 2-05-44; Телефакс: (41134) 2-05-43).</w:t>
      </w:r>
    </w:p>
    <w:p w:rsidR="00517049" w:rsidRPr="007532F5" w:rsidRDefault="00517049" w:rsidP="00517049">
      <w:pPr>
        <w:spacing w:after="0" w:line="240" w:lineRule="auto"/>
        <w:ind w:firstLine="709"/>
        <w:jc w:val="both"/>
        <w:outlineLvl w:val="0"/>
        <w:rPr>
          <w:rFonts w:ascii="Times New Roman" w:eastAsia="Times New Roman" w:hAnsi="Times New Roman"/>
          <w:sz w:val="24"/>
          <w:szCs w:val="24"/>
          <w:lang w:eastAsia="ru-RU"/>
        </w:rPr>
      </w:pPr>
      <w:r w:rsidRPr="00040816">
        <w:rPr>
          <w:rFonts w:ascii="Times New Roman" w:eastAsia="Times New Roman" w:hAnsi="Times New Roman"/>
          <w:bCs/>
          <w:sz w:val="24"/>
          <w:szCs w:val="24"/>
          <w:lang w:val="en-US" w:eastAsia="ru-RU"/>
        </w:rPr>
        <w:t>E</w:t>
      </w:r>
      <w:r w:rsidRPr="007532F5">
        <w:rPr>
          <w:rFonts w:ascii="Times New Roman" w:eastAsia="Times New Roman" w:hAnsi="Times New Roman"/>
          <w:bCs/>
          <w:sz w:val="24"/>
          <w:szCs w:val="24"/>
          <w:lang w:eastAsia="ru-RU"/>
        </w:rPr>
        <w:t>-</w:t>
      </w:r>
      <w:r w:rsidRPr="00040816">
        <w:rPr>
          <w:rFonts w:ascii="Times New Roman" w:eastAsia="Times New Roman" w:hAnsi="Times New Roman"/>
          <w:bCs/>
          <w:sz w:val="24"/>
          <w:szCs w:val="24"/>
          <w:lang w:val="en-US" w:eastAsia="ru-RU"/>
        </w:rPr>
        <w:t>mail</w:t>
      </w:r>
      <w:r w:rsidRPr="007532F5">
        <w:rPr>
          <w:rFonts w:ascii="Times New Roman" w:eastAsia="Times New Roman" w:hAnsi="Times New Roman"/>
          <w:bCs/>
          <w:sz w:val="24"/>
          <w:szCs w:val="24"/>
          <w:lang w:eastAsia="ru-RU"/>
        </w:rPr>
        <w:t xml:space="preserve">: </w:t>
      </w:r>
      <w:proofErr w:type="spellStart"/>
      <w:r w:rsidR="00C201E4" w:rsidRPr="00040816">
        <w:rPr>
          <w:rFonts w:ascii="Times New Roman" w:eastAsia="Times New Roman" w:hAnsi="Times New Roman"/>
          <w:bCs/>
          <w:sz w:val="24"/>
          <w:szCs w:val="24"/>
          <w:lang w:val="en-US" w:eastAsia="ru-RU"/>
        </w:rPr>
        <w:t>i</w:t>
      </w:r>
      <w:proofErr w:type="spellEnd"/>
      <w:r w:rsidR="00C201E4" w:rsidRPr="007532F5">
        <w:rPr>
          <w:rFonts w:ascii="Times New Roman" w:eastAsia="Times New Roman" w:hAnsi="Times New Roman"/>
          <w:bCs/>
          <w:sz w:val="24"/>
          <w:szCs w:val="24"/>
          <w:lang w:eastAsia="ru-RU"/>
        </w:rPr>
        <w:t>141900</w:t>
      </w:r>
      <w:r w:rsidRPr="007532F5">
        <w:rPr>
          <w:rFonts w:ascii="Times New Roman" w:eastAsia="Times New Roman" w:hAnsi="Times New Roman"/>
          <w:bCs/>
          <w:sz w:val="24"/>
          <w:szCs w:val="24"/>
          <w:lang w:eastAsia="ru-RU"/>
        </w:rPr>
        <w:t>@</w:t>
      </w:r>
      <w:r w:rsidRPr="00CC17B0">
        <w:rPr>
          <w:rFonts w:ascii="Times New Roman" w:eastAsia="Times New Roman" w:hAnsi="Times New Roman"/>
          <w:bCs/>
          <w:sz w:val="24"/>
          <w:szCs w:val="24"/>
          <w:lang w:val="en-US" w:eastAsia="ru-RU"/>
        </w:rPr>
        <w:t>r</w:t>
      </w:r>
      <w:r w:rsidRPr="007532F5">
        <w:rPr>
          <w:rFonts w:ascii="Times New Roman" w:eastAsia="Times New Roman" w:hAnsi="Times New Roman"/>
          <w:bCs/>
          <w:sz w:val="24"/>
          <w:szCs w:val="24"/>
          <w:lang w:eastAsia="ru-RU"/>
        </w:rPr>
        <w:t>14.</w:t>
      </w:r>
      <w:proofErr w:type="spellStart"/>
      <w:r w:rsidRPr="00CC17B0">
        <w:rPr>
          <w:rFonts w:ascii="Times New Roman" w:eastAsia="Times New Roman" w:hAnsi="Times New Roman"/>
          <w:bCs/>
          <w:sz w:val="24"/>
          <w:szCs w:val="24"/>
          <w:lang w:val="en-US" w:eastAsia="ru-RU"/>
        </w:rPr>
        <w:t>nalog</w:t>
      </w:r>
      <w:proofErr w:type="spellEnd"/>
      <w:r w:rsidRPr="007532F5">
        <w:rPr>
          <w:rFonts w:ascii="Times New Roman" w:eastAsia="Times New Roman" w:hAnsi="Times New Roman"/>
          <w:bCs/>
          <w:sz w:val="24"/>
          <w:szCs w:val="24"/>
          <w:lang w:eastAsia="ru-RU"/>
        </w:rPr>
        <w:t>.</w:t>
      </w:r>
      <w:proofErr w:type="spellStart"/>
      <w:r w:rsidRPr="00CC17B0">
        <w:rPr>
          <w:rFonts w:ascii="Times New Roman" w:eastAsia="Times New Roman" w:hAnsi="Times New Roman"/>
          <w:bCs/>
          <w:sz w:val="24"/>
          <w:szCs w:val="24"/>
          <w:lang w:val="en-US" w:eastAsia="ru-RU"/>
        </w:rPr>
        <w:t>ru</w:t>
      </w:r>
      <w:proofErr w:type="spellEnd"/>
      <w:r w:rsidRPr="007532F5">
        <w:rPr>
          <w:rFonts w:ascii="Times New Roman" w:eastAsia="Times New Roman" w:hAnsi="Times New Roman"/>
          <w:bCs/>
          <w:sz w:val="24"/>
          <w:szCs w:val="24"/>
          <w:lang w:eastAsia="ru-RU"/>
        </w:rPr>
        <w:t>.</w:t>
      </w:r>
      <w:r w:rsidRPr="007532F5">
        <w:rPr>
          <w:rFonts w:ascii="Times New Roman" w:hAnsi="Times New Roman"/>
          <w:sz w:val="24"/>
          <w:szCs w:val="24"/>
          <w:lang w:eastAsia="ru-RU"/>
        </w:rPr>
        <w:t xml:space="preserve"> </w:t>
      </w:r>
    </w:p>
    <w:p w:rsidR="00517049" w:rsidRPr="00040816" w:rsidRDefault="00517049" w:rsidP="00517049">
      <w:pPr>
        <w:autoSpaceDE w:val="0"/>
        <w:autoSpaceDN w:val="0"/>
        <w:adjustRightInd w:val="0"/>
        <w:spacing w:after="0" w:line="240" w:lineRule="auto"/>
        <w:ind w:firstLine="709"/>
        <w:jc w:val="both"/>
        <w:rPr>
          <w:rFonts w:ascii="Times New Roman" w:hAnsi="Times New Roman"/>
          <w:sz w:val="24"/>
          <w:szCs w:val="24"/>
          <w:lang w:eastAsia="ru-RU"/>
        </w:rPr>
      </w:pPr>
      <w:r w:rsidRPr="00040816">
        <w:rPr>
          <w:rFonts w:ascii="Times New Roman" w:hAnsi="Times New Roman"/>
          <w:sz w:val="24"/>
          <w:szCs w:val="24"/>
          <w:lang w:eastAsia="ru-RU"/>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 </w:t>
      </w:r>
    </w:p>
    <w:p w:rsidR="00517049" w:rsidRPr="00040816" w:rsidRDefault="00517049" w:rsidP="00517049">
      <w:pPr>
        <w:autoSpaceDE w:val="0"/>
        <w:autoSpaceDN w:val="0"/>
        <w:adjustRightInd w:val="0"/>
        <w:spacing w:after="0" w:line="240" w:lineRule="auto"/>
        <w:ind w:firstLine="709"/>
        <w:jc w:val="both"/>
        <w:rPr>
          <w:rFonts w:ascii="Times New Roman" w:hAnsi="Times New Roman"/>
          <w:sz w:val="24"/>
          <w:szCs w:val="24"/>
          <w:lang w:eastAsia="ru-RU"/>
        </w:rPr>
      </w:pPr>
      <w:r w:rsidRPr="00040816">
        <w:rPr>
          <w:rFonts w:ascii="Times New Roman" w:hAnsi="Times New Roman"/>
          <w:sz w:val="24"/>
          <w:szCs w:val="24"/>
          <w:lang w:eastAsia="ru-RU"/>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517049" w:rsidRPr="00040816" w:rsidRDefault="00517049" w:rsidP="00517049">
      <w:pPr>
        <w:spacing w:after="0" w:line="240" w:lineRule="auto"/>
        <w:ind w:firstLine="709"/>
        <w:jc w:val="both"/>
        <w:rPr>
          <w:rFonts w:ascii="Times New Roman" w:eastAsia="Times New Roman" w:hAnsi="Times New Roman"/>
          <w:sz w:val="24"/>
          <w:lang w:eastAsia="ru-RU"/>
        </w:rPr>
      </w:pPr>
      <w:r w:rsidRPr="00040816">
        <w:rPr>
          <w:rFonts w:ascii="Times New Roman" w:eastAsia="Times New Roman" w:hAnsi="Times New Roman"/>
          <w:sz w:val="24"/>
          <w:lang w:eastAsia="ru-RU"/>
        </w:rPr>
        <w:t>В случае направления документов по почте, датой подачи считается дата их поступления в Межрайонную инспекцию ФНС России №3 по Республике Саха (Якутия). Документы, поступившие после установленного для приема срока, возвращаются адресату по его письменному заявлению.</w:t>
      </w:r>
    </w:p>
    <w:p w:rsidR="00C201E4" w:rsidRPr="00040816" w:rsidRDefault="00C201E4" w:rsidP="00C201E4">
      <w:pPr>
        <w:spacing w:after="0" w:line="240" w:lineRule="auto"/>
        <w:ind w:firstLine="709"/>
        <w:jc w:val="both"/>
        <w:outlineLvl w:val="0"/>
        <w:rPr>
          <w:rFonts w:ascii="Times New Roman" w:eastAsia="Times New Roman" w:hAnsi="Times New Roman"/>
          <w:sz w:val="24"/>
          <w:szCs w:val="24"/>
          <w:lang w:eastAsia="ru-RU"/>
        </w:rPr>
      </w:pPr>
      <w:r w:rsidRPr="00040816">
        <w:rPr>
          <w:rFonts w:ascii="Times New Roman" w:hAnsi="Times New Roman"/>
          <w:sz w:val="24"/>
          <w:szCs w:val="24"/>
          <w:lang w:eastAsia="ru-RU"/>
        </w:rPr>
        <w:t>11. Решение о дате, месте и времени проведения второго этапа конкурса принимается после проверки достоверности сведений представленных претендентами на замещение вакантных  должностей гражданской службы.</w:t>
      </w:r>
      <w:r w:rsidRPr="00040816">
        <w:rPr>
          <w:rFonts w:ascii="Times New Roman" w:eastAsia="Times New Roman" w:hAnsi="Times New Roman"/>
          <w:sz w:val="24"/>
          <w:szCs w:val="24"/>
          <w:lang w:eastAsia="ru-RU"/>
        </w:rPr>
        <w:t xml:space="preserve"> </w:t>
      </w:r>
    </w:p>
    <w:p w:rsidR="00C201E4" w:rsidRPr="00040816" w:rsidRDefault="00C201E4" w:rsidP="00C201E4">
      <w:pPr>
        <w:spacing w:after="0" w:line="240" w:lineRule="auto"/>
        <w:ind w:firstLine="709"/>
        <w:jc w:val="both"/>
        <w:outlineLvl w:val="0"/>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Предполагаемая дата прове</w:t>
      </w:r>
      <w:r w:rsidR="00A739D5">
        <w:rPr>
          <w:rFonts w:ascii="Times New Roman" w:eastAsia="Times New Roman" w:hAnsi="Times New Roman"/>
          <w:sz w:val="24"/>
          <w:szCs w:val="24"/>
          <w:lang w:eastAsia="ru-RU"/>
        </w:rPr>
        <w:t>дения конкурса – 22 апреля 2019</w:t>
      </w:r>
      <w:r w:rsidRPr="00040816">
        <w:rPr>
          <w:rFonts w:ascii="Times New Roman" w:eastAsia="Times New Roman" w:hAnsi="Times New Roman"/>
          <w:sz w:val="24"/>
          <w:szCs w:val="24"/>
          <w:lang w:eastAsia="ru-RU"/>
        </w:rPr>
        <w:t xml:space="preserve"> г. Конкурс будет проводиться по адресу: 678450, </w:t>
      </w:r>
      <w:proofErr w:type="spellStart"/>
      <w:r w:rsidRPr="00040816">
        <w:rPr>
          <w:rFonts w:ascii="Times New Roman" w:eastAsia="Times New Roman" w:hAnsi="Times New Roman"/>
          <w:sz w:val="24"/>
          <w:szCs w:val="24"/>
          <w:lang w:eastAsia="ru-RU"/>
        </w:rPr>
        <w:t>Нюрбинский</w:t>
      </w:r>
      <w:proofErr w:type="spellEnd"/>
      <w:r w:rsidRPr="00040816">
        <w:rPr>
          <w:rFonts w:ascii="Times New Roman" w:eastAsia="Times New Roman" w:hAnsi="Times New Roman"/>
          <w:sz w:val="24"/>
          <w:szCs w:val="24"/>
          <w:lang w:eastAsia="ru-RU"/>
        </w:rPr>
        <w:t xml:space="preserve"> район, г. Нюрба, кв. Энергетик, 67, Межрайонная инспекция Федеральной налоговой службы России №3 по Республике Саха (Якутия).</w:t>
      </w:r>
    </w:p>
    <w:p w:rsidR="00C201E4" w:rsidRPr="00040816" w:rsidRDefault="00C201E4" w:rsidP="00C201E4">
      <w:pPr>
        <w:autoSpaceDE w:val="0"/>
        <w:autoSpaceDN w:val="0"/>
        <w:adjustRightInd w:val="0"/>
        <w:spacing w:after="0" w:line="240" w:lineRule="auto"/>
        <w:ind w:firstLine="709"/>
        <w:jc w:val="both"/>
        <w:rPr>
          <w:rFonts w:ascii="Times New Roman" w:hAnsi="Times New Roman"/>
          <w:sz w:val="24"/>
          <w:szCs w:val="24"/>
          <w:lang w:eastAsia="ru-RU"/>
        </w:rPr>
      </w:pPr>
      <w:r w:rsidRPr="00040816">
        <w:rPr>
          <w:rFonts w:ascii="Times New Roman" w:hAnsi="Times New Roman"/>
          <w:sz w:val="24"/>
          <w:szCs w:val="24"/>
          <w:lang w:eastAsia="ru-RU"/>
        </w:rPr>
        <w:t xml:space="preserve">12. 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в письменной форме представителем нанимателя о причинах отказа в участии в конкурсе. </w:t>
      </w:r>
      <w:r w:rsidRPr="00040816">
        <w:rPr>
          <w:rFonts w:ascii="Times New Roman" w:eastAsia="Times New Roman" w:hAnsi="Times New Roman"/>
          <w:sz w:val="24"/>
          <w:szCs w:val="24"/>
          <w:lang w:eastAsia="ru-RU"/>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201E4" w:rsidRPr="00040816" w:rsidRDefault="00C201E4" w:rsidP="00C201E4">
      <w:pPr>
        <w:spacing w:after="0" w:line="240" w:lineRule="auto"/>
        <w:ind w:firstLine="709"/>
        <w:jc w:val="both"/>
        <w:rPr>
          <w:rFonts w:ascii="Times New Roman" w:eastAsia="Times New Roman" w:hAnsi="Times New Roman"/>
          <w:sz w:val="24"/>
          <w:lang w:eastAsia="ru-RU"/>
        </w:rPr>
      </w:pPr>
      <w:r w:rsidRPr="00040816">
        <w:rPr>
          <w:rFonts w:ascii="Times New Roman" w:eastAsia="Times New Roman" w:hAnsi="Times New Roman"/>
          <w:sz w:val="24"/>
          <w:szCs w:val="24"/>
          <w:lang w:eastAsia="ru-RU"/>
        </w:rPr>
        <w:t xml:space="preserve">13. </w:t>
      </w:r>
      <w:r w:rsidRPr="00040816">
        <w:rPr>
          <w:rFonts w:ascii="Times New Roman" w:eastAsia="Times New Roman" w:hAnsi="Times New Roman"/>
          <w:sz w:val="24"/>
          <w:lang w:eastAsia="ru-RU"/>
        </w:rPr>
        <w:t>Не позднее чем за 15 календарных дней до начала конкурса размещается на официальном сайте и официальном сайте государственной информационной системы в области государственной службы в сети "Интернет" информация о дате, месте и времени его проведения, список граждан (гражданских служащих), допущенных к участию в конкурсе (далее - кандидаты), и направляется кандидатам соответствующее сообщение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C201E4" w:rsidRPr="00040816" w:rsidRDefault="00C201E4" w:rsidP="00C201E4">
      <w:pPr>
        <w:spacing w:after="0" w:line="240" w:lineRule="auto"/>
        <w:ind w:firstLine="709"/>
        <w:jc w:val="both"/>
        <w:rPr>
          <w:rFonts w:ascii="Times New Roman" w:eastAsia="Times New Roman" w:hAnsi="Times New Roman"/>
          <w:sz w:val="24"/>
          <w:szCs w:val="24"/>
          <w:lang w:eastAsia="ru-RU"/>
        </w:rPr>
      </w:pPr>
      <w:r w:rsidRPr="00040816">
        <w:rPr>
          <w:rFonts w:ascii="Times New Roman" w:hAnsi="Times New Roman"/>
          <w:sz w:val="24"/>
          <w:szCs w:val="24"/>
          <w:lang w:eastAsia="ru-RU"/>
        </w:rPr>
        <w:t>14. </w:t>
      </w:r>
      <w:r w:rsidRPr="00040816">
        <w:rPr>
          <w:rFonts w:ascii="Times New Roman" w:eastAsia="Times New Roman" w:hAnsi="Times New Roman"/>
          <w:sz w:val="24"/>
          <w:szCs w:val="24"/>
          <w:lang w:eastAsia="ru-RU"/>
        </w:rPr>
        <w:t xml:space="preserve">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 При проведении конкурса конкурсная комиссия оценивает кандидатов на </w:t>
      </w:r>
      <w:r w:rsidRPr="00040816">
        <w:rPr>
          <w:rFonts w:ascii="Times New Roman" w:eastAsia="Times New Roman" w:hAnsi="Times New Roman"/>
          <w:sz w:val="24"/>
          <w:szCs w:val="24"/>
          <w:lang w:eastAsia="ru-RU"/>
        </w:rPr>
        <w:lastRenderedPageBreak/>
        <w:t xml:space="preserve">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 </w:t>
      </w:r>
    </w:p>
    <w:p w:rsidR="00C201E4" w:rsidRPr="00040816" w:rsidRDefault="00C201E4" w:rsidP="00C201E4">
      <w:pPr>
        <w:spacing w:after="0" w:line="240" w:lineRule="auto"/>
        <w:ind w:firstLine="709"/>
        <w:jc w:val="both"/>
        <w:outlineLvl w:val="0"/>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14.1. В ходе конкурсных процедур проводится тестирование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а также уровня владения государственным языком Российской Федерации (русским языком), знания основ Конституции Российской Федерации, законодательства Российской Федерации о государственной службе и противодействии коррупции, знаниями и умения в сфере информационно-коммуникационных технологий. При тестировании используется единый перечень вопросов. Тест содержит не менее 40 и не более 60 вопросов. Кандидатам предоставляется  одно и то же время для прохождения тестирования. Тестирование считается пройденным, если кандидат правильно ответил на 70 и более процентов заданных вопросов.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По результатам тестирования кандидатам выставляется:</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5 баллов, если даны правильные ответы на 100 - 95 процентов вопросов;</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4 балла, если даны правильные ответы на 94 - 89 процентов вопросов;</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3 балла, если даны правильные ответы на 88 - 83 процента вопросов;</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2 балла, если даны правильные ответы на 82 - 77 процентов вопросов;</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1 балл, если даны правильные ответы на 76 - 70 процентов вопросов;</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Тестирование считается пройденным, если кандидат правильно ответил на 70 и более процентов заданных вопросов.</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14.2. 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Оценка результатов индивидуального собеседования производится по 10-балльной системе. По итогам индивидуального собеседования каждый член конкурсной комиссии выставляет кандидату соответствующий балл. Результаты индивидуального собеседования оцениваются членами конкурсной комиссии:</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p w:rsidR="00C201E4" w:rsidRPr="00040816" w:rsidRDefault="00C201E4" w:rsidP="00C201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 xml:space="preserve">в 0 баллов, если кандидат не раскрыл содержание вопроса, при ответе неправильно </w:t>
      </w:r>
      <w:r w:rsidRPr="00040816">
        <w:rPr>
          <w:rFonts w:ascii="Times New Roman" w:eastAsia="Times New Roman" w:hAnsi="Times New Roman"/>
          <w:sz w:val="24"/>
          <w:szCs w:val="24"/>
          <w:lang w:eastAsia="ru-RU"/>
        </w:rPr>
        <w:lastRenderedPageBreak/>
        <w:t>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rsidR="00C201E4" w:rsidRPr="00040816" w:rsidRDefault="00C201E4" w:rsidP="00C201E4">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15.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этом.</w:t>
      </w:r>
    </w:p>
    <w:p w:rsidR="00C201E4" w:rsidRPr="00040816" w:rsidRDefault="00C201E4" w:rsidP="00C201E4">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C201E4" w:rsidRPr="00040816" w:rsidRDefault="00C201E4" w:rsidP="00C201E4">
      <w:pPr>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Конкурсная комиссия вправе также принять решение, имеющее рекомендательный характер, о включении в кадровый резерв государственного органа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C201E4" w:rsidRPr="00040816" w:rsidRDefault="00C201E4" w:rsidP="00C201E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16. По результатам конкурса издаются приказы о назначении победителей конкурса на вакантные должности гражданской службы и заключаются служебные контракты с победителями конкурса.</w:t>
      </w:r>
    </w:p>
    <w:p w:rsidR="00C201E4" w:rsidRPr="00040816" w:rsidRDefault="00C201E4" w:rsidP="00C201E4">
      <w:pPr>
        <w:spacing w:after="0" w:line="240" w:lineRule="auto"/>
        <w:ind w:firstLine="709"/>
        <w:jc w:val="both"/>
        <w:rPr>
          <w:rFonts w:ascii="Times New Roman" w:eastAsia="Times New Roman" w:hAnsi="Times New Roman"/>
          <w:sz w:val="24"/>
          <w:lang w:eastAsia="ru-RU"/>
        </w:rPr>
      </w:pPr>
      <w:r w:rsidRPr="00040816">
        <w:rPr>
          <w:rFonts w:ascii="Times New Roman" w:eastAsia="Times New Roman" w:hAnsi="Times New Roman"/>
          <w:sz w:val="24"/>
          <w:lang w:eastAsia="ru-RU"/>
        </w:rPr>
        <w:t>17. Кандидатам, участвовавшим в конкурсе, сообщается о результатах конкурса в 7-дневный срок со дня его завершения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C201E4" w:rsidRPr="00040816" w:rsidRDefault="00C201E4" w:rsidP="00C201E4">
      <w:pPr>
        <w:spacing w:after="0" w:line="240" w:lineRule="auto"/>
        <w:ind w:firstLine="709"/>
        <w:jc w:val="both"/>
        <w:rPr>
          <w:rFonts w:ascii="Times New Roman" w:eastAsia="Times New Roman" w:hAnsi="Times New Roman"/>
          <w:sz w:val="24"/>
          <w:lang w:eastAsia="ru-RU"/>
        </w:rPr>
      </w:pPr>
      <w:r w:rsidRPr="00040816">
        <w:rPr>
          <w:rFonts w:ascii="Times New Roman" w:eastAsia="Times New Roman" w:hAnsi="Times New Roman"/>
          <w:sz w:val="24"/>
          <w:lang w:eastAsia="ru-RU"/>
        </w:rPr>
        <w:t xml:space="preserve">Информация о результатах конкурса будет размещена на официальных сайтах государственного органа (на официальном сайте ФНС России </w:t>
      </w:r>
      <w:r w:rsidRPr="00040816">
        <w:rPr>
          <w:rFonts w:ascii="Times New Roman" w:eastAsia="Times New Roman" w:hAnsi="Times New Roman"/>
          <w:sz w:val="24"/>
          <w:lang w:val="en-US" w:eastAsia="ru-RU"/>
        </w:rPr>
        <w:t>www</w:t>
      </w:r>
      <w:r w:rsidRPr="00040816">
        <w:rPr>
          <w:rFonts w:ascii="Times New Roman" w:eastAsia="Times New Roman" w:hAnsi="Times New Roman"/>
          <w:sz w:val="24"/>
          <w:lang w:eastAsia="ru-RU"/>
        </w:rPr>
        <w:t>.</w:t>
      </w:r>
      <w:proofErr w:type="spellStart"/>
      <w:r w:rsidRPr="00040816">
        <w:rPr>
          <w:rFonts w:ascii="Times New Roman" w:eastAsia="Times New Roman" w:hAnsi="Times New Roman"/>
          <w:sz w:val="24"/>
          <w:lang w:val="en-US" w:eastAsia="ru-RU"/>
        </w:rPr>
        <w:t>nalog</w:t>
      </w:r>
      <w:proofErr w:type="spellEnd"/>
      <w:r w:rsidRPr="00040816">
        <w:rPr>
          <w:rFonts w:ascii="Times New Roman" w:eastAsia="Times New Roman" w:hAnsi="Times New Roman"/>
          <w:sz w:val="24"/>
          <w:lang w:eastAsia="ru-RU"/>
        </w:rPr>
        <w:t>.</w:t>
      </w:r>
      <w:proofErr w:type="spellStart"/>
      <w:r w:rsidRPr="00040816">
        <w:rPr>
          <w:rFonts w:ascii="Times New Roman" w:eastAsia="Times New Roman" w:hAnsi="Times New Roman"/>
          <w:sz w:val="24"/>
          <w:lang w:val="en-US" w:eastAsia="ru-RU"/>
        </w:rPr>
        <w:t>ru</w:t>
      </w:r>
      <w:proofErr w:type="spellEnd"/>
      <w:r w:rsidRPr="00040816">
        <w:rPr>
          <w:rFonts w:ascii="Times New Roman" w:eastAsia="Times New Roman" w:hAnsi="Times New Roman"/>
          <w:sz w:val="24"/>
          <w:lang w:eastAsia="ru-RU"/>
        </w:rPr>
        <w:t>) и указанной информационной системы в сети "Интернет".</w:t>
      </w:r>
    </w:p>
    <w:p w:rsidR="00C201E4" w:rsidRPr="00040816" w:rsidRDefault="00C201E4" w:rsidP="00C201E4">
      <w:pPr>
        <w:spacing w:after="0" w:line="240" w:lineRule="auto"/>
        <w:ind w:firstLine="709"/>
        <w:jc w:val="both"/>
        <w:rPr>
          <w:rFonts w:ascii="Times New Roman" w:eastAsia="Times New Roman" w:hAnsi="Times New Roman"/>
          <w:sz w:val="24"/>
          <w:lang w:eastAsia="ru-RU"/>
        </w:rPr>
      </w:pPr>
      <w:r w:rsidRPr="00040816">
        <w:rPr>
          <w:rFonts w:ascii="Times New Roman" w:eastAsia="Times New Roman" w:hAnsi="Times New Roman"/>
          <w:sz w:val="24"/>
          <w:szCs w:val="24"/>
          <w:lang w:eastAsia="ru-RU"/>
        </w:rPr>
        <w:t xml:space="preserve">18. </w:t>
      </w:r>
      <w:r w:rsidRPr="00040816">
        <w:rPr>
          <w:rFonts w:ascii="Times New Roman" w:eastAsia="Times New Roman" w:hAnsi="Times New Roman"/>
          <w:sz w:val="24"/>
          <w:lang w:eastAsia="ru-RU"/>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C201E4" w:rsidRPr="00040816" w:rsidRDefault="00C201E4" w:rsidP="00C201E4">
      <w:pPr>
        <w:spacing w:after="0" w:line="240" w:lineRule="auto"/>
        <w:ind w:firstLine="709"/>
        <w:jc w:val="both"/>
        <w:rPr>
          <w:rFonts w:ascii="Times New Roman" w:eastAsia="Times New Roman" w:hAnsi="Times New Roman"/>
          <w:sz w:val="24"/>
          <w:lang w:eastAsia="ru-RU"/>
        </w:rPr>
      </w:pPr>
      <w:r w:rsidRPr="00040816">
        <w:rPr>
          <w:rFonts w:ascii="Times New Roman" w:eastAsia="Times New Roman" w:hAnsi="Times New Roman"/>
          <w:sz w:val="24"/>
          <w:lang w:eastAsia="ru-RU"/>
        </w:rPr>
        <w:t>19.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C201E4" w:rsidRPr="00040816" w:rsidRDefault="00C201E4" w:rsidP="00C201E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0816">
        <w:rPr>
          <w:rFonts w:ascii="Times New Roman" w:eastAsia="Times New Roman" w:hAnsi="Times New Roman"/>
          <w:sz w:val="24"/>
          <w:szCs w:val="24"/>
          <w:lang w:eastAsia="ru-RU"/>
        </w:rPr>
        <w:t>20. Кандидат вправе обжаловать решение конкурсной комиссии в соответствии с законодательством Российской Федерации.</w:t>
      </w:r>
    </w:p>
    <w:p w:rsidR="00517049" w:rsidRPr="00040816" w:rsidRDefault="00517049" w:rsidP="00365492">
      <w:pPr>
        <w:pStyle w:val="a4"/>
        <w:spacing w:before="0" w:beforeAutospacing="0" w:after="0" w:afterAutospacing="0"/>
        <w:ind w:firstLine="709"/>
        <w:jc w:val="both"/>
      </w:pPr>
    </w:p>
    <w:p w:rsidR="00C201E4" w:rsidRPr="00040816" w:rsidRDefault="00AA13D0" w:rsidP="00C201E4">
      <w:pPr>
        <w:pStyle w:val="a4"/>
        <w:spacing w:before="0" w:beforeAutospacing="0" w:after="0" w:afterAutospacing="0"/>
      </w:pPr>
      <w:r w:rsidRPr="00040816">
        <w:t xml:space="preserve">Приложения: </w:t>
      </w:r>
      <w:r w:rsidRPr="00040816">
        <w:br/>
        <w:t xml:space="preserve">1. </w:t>
      </w:r>
      <w:r w:rsidR="00C201E4" w:rsidRPr="00040816">
        <w:t>Форма   заявления  гражданина  (гражданского служащего)  о  допуске  к  участию  в конкурсе на замещение  вакантной должности гражданской службы на  1   л.</w:t>
      </w:r>
    </w:p>
    <w:p w:rsidR="00C201E4" w:rsidRPr="00040816" w:rsidRDefault="001644D1" w:rsidP="00C201E4">
      <w:pPr>
        <w:pStyle w:val="a4"/>
        <w:spacing w:before="0" w:beforeAutospacing="0" w:after="0" w:afterAutospacing="0"/>
      </w:pPr>
      <w:r w:rsidRPr="00040816">
        <w:t xml:space="preserve">2. </w:t>
      </w:r>
      <w:r w:rsidR="00C201E4" w:rsidRPr="00040816">
        <w:t>Бланк  анкеты – на 4 л.</w:t>
      </w:r>
    </w:p>
    <w:p w:rsidR="00AA13D0" w:rsidRPr="00040816" w:rsidRDefault="00C201E4" w:rsidP="00C201E4">
      <w:pPr>
        <w:pStyle w:val="a4"/>
        <w:spacing w:before="0" w:beforeAutospacing="0" w:after="0" w:afterAutospacing="0"/>
      </w:pPr>
      <w:r w:rsidRPr="00040816">
        <w:t>3. Бланк автобиографии на 1 л.</w:t>
      </w:r>
      <w:r w:rsidR="004F7347" w:rsidRPr="00040816">
        <w:br/>
        <w:t>4</w:t>
      </w:r>
      <w:r w:rsidR="00AA13D0" w:rsidRPr="00040816">
        <w:t>. Форма заключения  001-ГС/у - на 1 л</w:t>
      </w:r>
      <w:r w:rsidR="004F7347" w:rsidRPr="00040816">
        <w:t>.</w:t>
      </w:r>
      <w:r w:rsidR="004F7347" w:rsidRPr="00040816">
        <w:br/>
        <w:t>5</w:t>
      </w:r>
      <w:r w:rsidR="00AA13D0" w:rsidRPr="00040816">
        <w:t>. Форма представления сведений об адресах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его идентифицировать.</w:t>
      </w:r>
    </w:p>
    <w:tbl>
      <w:tblPr>
        <w:tblW w:w="10208" w:type="dxa"/>
        <w:tblLayout w:type="fixed"/>
        <w:tblLook w:val="0000" w:firstRow="0" w:lastRow="0" w:firstColumn="0" w:lastColumn="0" w:noHBand="0" w:noVBand="0"/>
      </w:tblPr>
      <w:tblGrid>
        <w:gridCol w:w="2646"/>
        <w:gridCol w:w="1088"/>
        <w:gridCol w:w="6474"/>
      </w:tblGrid>
      <w:tr w:rsidR="00AA13D0" w:rsidRPr="00010E22" w:rsidTr="003A2D8D">
        <w:trPr>
          <w:gridBefore w:val="2"/>
          <w:wBefore w:w="3734" w:type="dxa"/>
        </w:trPr>
        <w:tc>
          <w:tcPr>
            <w:tcW w:w="6474" w:type="dxa"/>
          </w:tcPr>
          <w:p w:rsidR="00211BED" w:rsidRPr="00040816" w:rsidRDefault="00AA13D0" w:rsidP="00365492">
            <w:pPr>
              <w:spacing w:after="0" w:line="240" w:lineRule="auto"/>
              <w:jc w:val="right"/>
            </w:pPr>
            <w:r w:rsidRPr="00040816">
              <w:br w:type="page"/>
            </w:r>
          </w:p>
          <w:p w:rsidR="00A739D5" w:rsidRDefault="00AA13D0" w:rsidP="00365492">
            <w:pPr>
              <w:spacing w:after="0" w:line="240" w:lineRule="auto"/>
              <w:jc w:val="right"/>
              <w:rPr>
                <w:rFonts w:ascii="Times New Roman" w:hAnsi="Times New Roman"/>
                <w:sz w:val="24"/>
                <w:szCs w:val="24"/>
                <w:lang w:eastAsia="ru-RU"/>
              </w:rPr>
            </w:pPr>
            <w:r w:rsidRPr="00040816">
              <w:br w:type="page"/>
            </w:r>
            <w:r w:rsidRPr="00040816">
              <w:br w:type="page"/>
            </w:r>
            <w:r w:rsidRPr="00040816">
              <w:rPr>
                <w:rFonts w:ascii="Times New Roman" w:hAnsi="Times New Roman"/>
                <w:sz w:val="24"/>
                <w:szCs w:val="24"/>
                <w:lang w:eastAsia="ru-RU"/>
              </w:rPr>
              <w:br w:type="page"/>
            </w:r>
          </w:p>
          <w:p w:rsidR="00AA13D0" w:rsidRPr="00040816" w:rsidRDefault="00AA13D0" w:rsidP="00365492">
            <w:pPr>
              <w:spacing w:after="0" w:line="240" w:lineRule="auto"/>
              <w:jc w:val="right"/>
              <w:rPr>
                <w:rFonts w:ascii="Times New Roman" w:hAnsi="Times New Roman"/>
                <w:sz w:val="26"/>
                <w:szCs w:val="26"/>
                <w:lang w:eastAsia="ru-RU"/>
              </w:rPr>
            </w:pPr>
            <w:r w:rsidRPr="00040816">
              <w:rPr>
                <w:rFonts w:ascii="Times New Roman" w:hAnsi="Times New Roman"/>
                <w:sz w:val="26"/>
                <w:szCs w:val="26"/>
                <w:lang w:eastAsia="ru-RU"/>
              </w:rPr>
              <w:lastRenderedPageBreak/>
              <w:t>Приложение № 1</w:t>
            </w:r>
          </w:p>
          <w:p w:rsidR="00AA13D0" w:rsidRPr="00040816" w:rsidRDefault="00AA13D0" w:rsidP="00365492">
            <w:pPr>
              <w:spacing w:after="0" w:line="240" w:lineRule="auto"/>
              <w:rPr>
                <w:rFonts w:ascii="Times New Roman" w:hAnsi="Times New Roman"/>
                <w:sz w:val="26"/>
                <w:szCs w:val="26"/>
                <w:lang w:eastAsia="ru-RU"/>
              </w:rPr>
            </w:pPr>
          </w:p>
          <w:p w:rsidR="00AA13D0" w:rsidRPr="00040816" w:rsidRDefault="00040816" w:rsidP="00365492">
            <w:pPr>
              <w:spacing w:after="0" w:line="240" w:lineRule="auto"/>
              <w:rPr>
                <w:rFonts w:ascii="Times New Roman" w:hAnsi="Times New Roman"/>
                <w:sz w:val="26"/>
                <w:szCs w:val="26"/>
                <w:lang w:eastAsia="ru-RU"/>
              </w:rPr>
            </w:pPr>
            <w:proofErr w:type="spellStart"/>
            <w:r w:rsidRPr="00040816">
              <w:rPr>
                <w:rFonts w:ascii="Times New Roman" w:hAnsi="Times New Roman"/>
                <w:sz w:val="26"/>
                <w:szCs w:val="26"/>
                <w:lang w:eastAsia="ru-RU"/>
              </w:rPr>
              <w:t>И.о</w:t>
            </w:r>
            <w:proofErr w:type="spellEnd"/>
            <w:r w:rsidRPr="00040816">
              <w:rPr>
                <w:rFonts w:ascii="Times New Roman" w:hAnsi="Times New Roman"/>
                <w:sz w:val="26"/>
                <w:szCs w:val="26"/>
                <w:lang w:eastAsia="ru-RU"/>
              </w:rPr>
              <w:t>. н</w:t>
            </w:r>
            <w:r w:rsidR="00AA13D0" w:rsidRPr="00040816">
              <w:rPr>
                <w:rFonts w:ascii="Times New Roman" w:hAnsi="Times New Roman"/>
                <w:sz w:val="26"/>
                <w:szCs w:val="26"/>
                <w:lang w:eastAsia="ru-RU"/>
              </w:rPr>
              <w:t>ачал</w:t>
            </w:r>
            <w:r w:rsidRPr="00040816">
              <w:rPr>
                <w:rFonts w:ascii="Times New Roman" w:hAnsi="Times New Roman"/>
                <w:sz w:val="26"/>
                <w:szCs w:val="26"/>
                <w:lang w:eastAsia="ru-RU"/>
              </w:rPr>
              <w:t>ьника</w:t>
            </w:r>
            <w:r w:rsidR="00AA13D0" w:rsidRPr="00040816">
              <w:rPr>
                <w:rFonts w:ascii="Times New Roman" w:hAnsi="Times New Roman"/>
                <w:sz w:val="26"/>
                <w:szCs w:val="26"/>
                <w:lang w:eastAsia="ru-RU"/>
              </w:rPr>
              <w:t xml:space="preserve"> Межрайонной инспекции Федеральной налоговой службы № 3 по Республике Саха (Якутия)</w:t>
            </w:r>
          </w:p>
          <w:p w:rsidR="00AA13D0" w:rsidRPr="00010E22" w:rsidRDefault="00040816" w:rsidP="00365492">
            <w:pPr>
              <w:spacing w:after="0" w:line="240" w:lineRule="auto"/>
              <w:rPr>
                <w:rFonts w:ascii="Times New Roman" w:hAnsi="Times New Roman"/>
                <w:sz w:val="26"/>
                <w:szCs w:val="26"/>
                <w:lang w:eastAsia="ru-RU"/>
              </w:rPr>
            </w:pPr>
            <w:r w:rsidRPr="00040816">
              <w:rPr>
                <w:rFonts w:ascii="Times New Roman" w:hAnsi="Times New Roman"/>
                <w:sz w:val="26"/>
                <w:szCs w:val="26"/>
                <w:lang w:eastAsia="ru-RU"/>
              </w:rPr>
              <w:t>А.П. Федоровой</w:t>
            </w:r>
          </w:p>
        </w:tc>
      </w:tr>
      <w:tr w:rsidR="00AA13D0" w:rsidRPr="00010E22" w:rsidTr="003A2D8D">
        <w:trPr>
          <w:gridBefore w:val="2"/>
          <w:wBefore w:w="3734" w:type="dxa"/>
        </w:trPr>
        <w:tc>
          <w:tcPr>
            <w:tcW w:w="6474" w:type="dxa"/>
          </w:tcPr>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sz w:val="12"/>
                <w:szCs w:val="20"/>
                <w:lang w:eastAsia="ru-RU"/>
              </w:rPr>
            </w:pP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sz w:val="28"/>
                <w:szCs w:val="20"/>
                <w:lang w:eastAsia="ru-RU"/>
              </w:rPr>
            </w:pPr>
            <w:r w:rsidRPr="00010E22">
              <w:rPr>
                <w:rFonts w:ascii="Times New Roman" w:hAnsi="Times New Roman" w:cs="Courier New"/>
                <w:sz w:val="26"/>
                <w:szCs w:val="26"/>
                <w:lang w:eastAsia="ru-RU"/>
              </w:rPr>
              <w:t>от</w:t>
            </w:r>
            <w:r w:rsidRPr="00010E22">
              <w:rPr>
                <w:rFonts w:ascii="Times New Roman" w:hAnsi="Times New Roman" w:cs="Courier New"/>
                <w:sz w:val="28"/>
                <w:szCs w:val="20"/>
                <w:lang w:eastAsia="ru-RU"/>
              </w:rPr>
              <w:t xml:space="preserve"> _________________________________________</w:t>
            </w: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sz w:val="28"/>
                <w:szCs w:val="20"/>
                <w:lang w:eastAsia="ru-RU"/>
              </w:rPr>
            </w:pPr>
            <w:r w:rsidRPr="00010E22">
              <w:rPr>
                <w:rFonts w:ascii="Times New Roman" w:hAnsi="Times New Roman" w:cs="Courier New"/>
                <w:sz w:val="20"/>
                <w:szCs w:val="20"/>
                <w:lang w:eastAsia="ru-RU"/>
              </w:rPr>
              <w:t>(фамилия, имя, отчество)</w:t>
            </w: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lang w:eastAsia="ru-RU"/>
              </w:rPr>
            </w:pPr>
            <w:r w:rsidRPr="00010E22">
              <w:rPr>
                <w:rFonts w:ascii="Times New Roman" w:hAnsi="Times New Roman" w:cs="Courier New"/>
                <w:lang w:eastAsia="ru-RU"/>
              </w:rPr>
              <w:t>_______________________________________________________</w:t>
            </w: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sz w:val="20"/>
                <w:szCs w:val="20"/>
                <w:lang w:eastAsia="ru-RU"/>
              </w:rPr>
            </w:pPr>
            <w:r w:rsidRPr="00010E22">
              <w:rPr>
                <w:rFonts w:ascii="Times New Roman" w:hAnsi="Times New Roman" w:cs="Courier New"/>
                <w:sz w:val="20"/>
                <w:szCs w:val="20"/>
                <w:lang w:eastAsia="ru-RU"/>
              </w:rPr>
              <w:t>(наименование занимаемой должности)</w:t>
            </w: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sz w:val="20"/>
                <w:szCs w:val="20"/>
                <w:lang w:eastAsia="ru-RU"/>
              </w:rPr>
            </w:pP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lang w:eastAsia="ru-RU"/>
              </w:rPr>
            </w:pPr>
            <w:r w:rsidRPr="00010E22">
              <w:rPr>
                <w:rFonts w:ascii="Times New Roman" w:hAnsi="Times New Roman" w:cs="Courier New"/>
                <w:lang w:eastAsia="ru-RU"/>
              </w:rPr>
              <w:t>_______________________________________________________</w:t>
            </w: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sz w:val="20"/>
                <w:szCs w:val="20"/>
                <w:lang w:eastAsia="ru-RU"/>
              </w:rPr>
            </w:pPr>
          </w:p>
          <w:p w:rsidR="00AA13D0" w:rsidRPr="00010E22" w:rsidRDefault="00AA13D0" w:rsidP="00365492">
            <w:pPr>
              <w:tabs>
                <w:tab w:val="left" w:pos="7530"/>
              </w:tabs>
              <w:autoSpaceDE w:val="0"/>
              <w:autoSpaceDN w:val="0"/>
              <w:adjustRightInd w:val="0"/>
              <w:spacing w:after="0" w:line="240" w:lineRule="auto"/>
              <w:rPr>
                <w:rFonts w:ascii="Times New Roman" w:hAnsi="Times New Roman" w:cs="Courier New"/>
                <w:sz w:val="20"/>
                <w:szCs w:val="20"/>
                <w:lang w:eastAsia="ru-RU"/>
              </w:rPr>
            </w:pPr>
          </w:p>
        </w:tc>
      </w:tr>
      <w:tr w:rsidR="00AA13D0" w:rsidRPr="00010E22" w:rsidTr="003A2D8D">
        <w:tc>
          <w:tcPr>
            <w:tcW w:w="2646" w:type="dxa"/>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r w:rsidRPr="00010E22">
              <w:rPr>
                <w:rFonts w:ascii="Times New Roman" w:hAnsi="Times New Roman" w:cs="Courier New"/>
                <w:sz w:val="24"/>
                <w:szCs w:val="20"/>
                <w:lang w:eastAsia="ru-RU"/>
              </w:rPr>
              <w:t>Адрес регистрации  (по паспорту)</w:t>
            </w:r>
          </w:p>
        </w:tc>
        <w:tc>
          <w:tcPr>
            <w:tcW w:w="7562" w:type="dxa"/>
            <w:gridSpan w:val="2"/>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tc>
      </w:tr>
      <w:tr w:rsidR="00AA13D0" w:rsidRPr="00010E22" w:rsidTr="003A2D8D">
        <w:tc>
          <w:tcPr>
            <w:tcW w:w="2646" w:type="dxa"/>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r w:rsidRPr="00010E22">
              <w:rPr>
                <w:rFonts w:ascii="Times New Roman" w:hAnsi="Times New Roman" w:cs="Courier New"/>
                <w:sz w:val="24"/>
                <w:szCs w:val="20"/>
                <w:lang w:eastAsia="ru-RU"/>
              </w:rPr>
              <w:t>Адрес фактического проживания</w:t>
            </w:r>
          </w:p>
        </w:tc>
        <w:tc>
          <w:tcPr>
            <w:tcW w:w="7562" w:type="dxa"/>
            <w:gridSpan w:val="2"/>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tc>
      </w:tr>
      <w:tr w:rsidR="00AA13D0" w:rsidRPr="00010E22" w:rsidTr="003A2D8D">
        <w:tc>
          <w:tcPr>
            <w:tcW w:w="2646" w:type="dxa"/>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r w:rsidRPr="00010E22">
              <w:rPr>
                <w:rFonts w:ascii="Times New Roman" w:hAnsi="Times New Roman" w:cs="Courier New"/>
                <w:sz w:val="24"/>
                <w:szCs w:val="20"/>
                <w:lang w:eastAsia="ru-RU"/>
              </w:rPr>
              <w:t xml:space="preserve">Телефоны:  рабочий:             </w:t>
            </w:r>
          </w:p>
        </w:tc>
        <w:tc>
          <w:tcPr>
            <w:tcW w:w="7562" w:type="dxa"/>
            <w:gridSpan w:val="2"/>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tc>
      </w:tr>
      <w:tr w:rsidR="00AA13D0" w:rsidRPr="00010E22" w:rsidTr="003A2D8D">
        <w:tc>
          <w:tcPr>
            <w:tcW w:w="2646" w:type="dxa"/>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r w:rsidRPr="00010E22">
              <w:rPr>
                <w:rFonts w:ascii="Times New Roman" w:hAnsi="Times New Roman" w:cs="Courier New"/>
                <w:sz w:val="24"/>
                <w:szCs w:val="20"/>
                <w:lang w:eastAsia="ru-RU"/>
              </w:rPr>
              <w:t xml:space="preserve">                    домашний: </w:t>
            </w:r>
          </w:p>
        </w:tc>
        <w:tc>
          <w:tcPr>
            <w:tcW w:w="7562" w:type="dxa"/>
            <w:gridSpan w:val="2"/>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tc>
      </w:tr>
      <w:tr w:rsidR="00AA13D0" w:rsidRPr="00010E22" w:rsidTr="003A2D8D">
        <w:tc>
          <w:tcPr>
            <w:tcW w:w="2646" w:type="dxa"/>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r w:rsidRPr="00010E22">
              <w:rPr>
                <w:rFonts w:ascii="Times New Roman" w:hAnsi="Times New Roman" w:cs="Courier New"/>
                <w:sz w:val="24"/>
                <w:szCs w:val="20"/>
                <w:lang w:eastAsia="ru-RU"/>
              </w:rPr>
              <w:t xml:space="preserve">                    сотовый:</w:t>
            </w:r>
          </w:p>
        </w:tc>
        <w:tc>
          <w:tcPr>
            <w:tcW w:w="7562" w:type="dxa"/>
            <w:gridSpan w:val="2"/>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tc>
      </w:tr>
      <w:tr w:rsidR="00AA13D0" w:rsidRPr="00010E22" w:rsidTr="003A2D8D">
        <w:tc>
          <w:tcPr>
            <w:tcW w:w="2646" w:type="dxa"/>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r w:rsidRPr="00010E22">
              <w:rPr>
                <w:rFonts w:ascii="Times New Roman" w:hAnsi="Times New Roman" w:cs="Courier New"/>
                <w:sz w:val="24"/>
                <w:szCs w:val="20"/>
                <w:lang w:eastAsia="ru-RU"/>
              </w:rPr>
              <w:t>Образование</w:t>
            </w:r>
          </w:p>
        </w:tc>
        <w:tc>
          <w:tcPr>
            <w:tcW w:w="7562" w:type="dxa"/>
            <w:gridSpan w:val="2"/>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tc>
      </w:tr>
      <w:tr w:rsidR="00AA13D0" w:rsidRPr="00010E22" w:rsidTr="003A2D8D">
        <w:tc>
          <w:tcPr>
            <w:tcW w:w="2646" w:type="dxa"/>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r w:rsidRPr="00010E22">
              <w:rPr>
                <w:rFonts w:ascii="Times New Roman" w:hAnsi="Times New Roman" w:cs="Courier New"/>
                <w:sz w:val="24"/>
                <w:szCs w:val="20"/>
                <w:lang w:eastAsia="ru-RU"/>
              </w:rPr>
              <w:t>Год рождения</w:t>
            </w:r>
          </w:p>
        </w:tc>
        <w:tc>
          <w:tcPr>
            <w:tcW w:w="7562" w:type="dxa"/>
            <w:gridSpan w:val="2"/>
            <w:tcBorders>
              <w:top w:val="single" w:sz="4" w:space="0" w:color="auto"/>
              <w:left w:val="single" w:sz="4" w:space="0" w:color="auto"/>
              <w:bottom w:val="single" w:sz="4" w:space="0" w:color="auto"/>
              <w:right w:val="single" w:sz="4" w:space="0" w:color="auto"/>
            </w:tcBorders>
          </w:tcPr>
          <w:p w:rsidR="00AA13D0" w:rsidRPr="00010E22" w:rsidRDefault="00AA13D0" w:rsidP="00365492">
            <w:pPr>
              <w:tabs>
                <w:tab w:val="left" w:pos="5550"/>
              </w:tabs>
              <w:autoSpaceDE w:val="0"/>
              <w:autoSpaceDN w:val="0"/>
              <w:adjustRightInd w:val="0"/>
              <w:spacing w:after="0" w:line="240" w:lineRule="auto"/>
              <w:rPr>
                <w:rFonts w:ascii="Times New Roman" w:hAnsi="Times New Roman" w:cs="Courier New"/>
                <w:sz w:val="24"/>
                <w:szCs w:val="20"/>
                <w:lang w:eastAsia="ru-RU"/>
              </w:rPr>
            </w:pPr>
          </w:p>
        </w:tc>
      </w:tr>
    </w:tbl>
    <w:p w:rsidR="00AA13D0" w:rsidRPr="00010E22" w:rsidRDefault="00AA13D0" w:rsidP="00365492">
      <w:pPr>
        <w:autoSpaceDE w:val="0"/>
        <w:autoSpaceDN w:val="0"/>
        <w:adjustRightInd w:val="0"/>
        <w:spacing w:after="0" w:line="240" w:lineRule="auto"/>
        <w:jc w:val="center"/>
        <w:rPr>
          <w:rFonts w:ascii="Times New Roman" w:hAnsi="Times New Roman" w:cs="Courier New"/>
          <w:sz w:val="12"/>
          <w:szCs w:val="20"/>
          <w:lang w:eastAsia="ru-RU"/>
        </w:rPr>
      </w:pPr>
    </w:p>
    <w:p w:rsidR="00AA13D0" w:rsidRPr="00010E22" w:rsidRDefault="00AA13D0" w:rsidP="00365492">
      <w:pPr>
        <w:autoSpaceDE w:val="0"/>
        <w:autoSpaceDN w:val="0"/>
        <w:adjustRightInd w:val="0"/>
        <w:spacing w:after="0" w:line="240" w:lineRule="auto"/>
        <w:jc w:val="center"/>
        <w:rPr>
          <w:rFonts w:ascii="Times New Roman" w:hAnsi="Times New Roman" w:cs="Courier New"/>
          <w:sz w:val="26"/>
          <w:szCs w:val="26"/>
          <w:lang w:eastAsia="ru-RU"/>
        </w:rPr>
      </w:pPr>
      <w:r w:rsidRPr="00010E22">
        <w:rPr>
          <w:rFonts w:ascii="Times New Roman" w:hAnsi="Times New Roman" w:cs="Courier New"/>
          <w:sz w:val="26"/>
          <w:szCs w:val="26"/>
          <w:lang w:eastAsia="ru-RU"/>
        </w:rPr>
        <w:t>Заявление</w:t>
      </w:r>
    </w:p>
    <w:p w:rsidR="00AA13D0" w:rsidRPr="00010E22" w:rsidRDefault="00AA13D0" w:rsidP="00365492">
      <w:pPr>
        <w:autoSpaceDE w:val="0"/>
        <w:autoSpaceDN w:val="0"/>
        <w:adjustRightInd w:val="0"/>
        <w:spacing w:after="0" w:line="240" w:lineRule="auto"/>
        <w:jc w:val="both"/>
        <w:rPr>
          <w:rFonts w:ascii="Times New Roman" w:hAnsi="Times New Roman" w:cs="Courier New"/>
          <w:sz w:val="12"/>
          <w:szCs w:val="26"/>
          <w:lang w:eastAsia="ru-RU"/>
        </w:rPr>
      </w:pPr>
    </w:p>
    <w:p w:rsidR="00AA13D0" w:rsidRPr="00010E22" w:rsidRDefault="00AA13D0" w:rsidP="00365492">
      <w:pPr>
        <w:autoSpaceDE w:val="0"/>
        <w:autoSpaceDN w:val="0"/>
        <w:adjustRightInd w:val="0"/>
        <w:spacing w:after="0" w:line="240" w:lineRule="auto"/>
        <w:ind w:firstLine="708"/>
        <w:jc w:val="both"/>
        <w:rPr>
          <w:rFonts w:ascii="Times New Roman" w:hAnsi="Times New Roman" w:cs="Courier New"/>
          <w:sz w:val="28"/>
          <w:szCs w:val="20"/>
          <w:lang w:eastAsia="ru-RU"/>
        </w:rPr>
      </w:pPr>
      <w:r w:rsidRPr="00010E22">
        <w:rPr>
          <w:rFonts w:ascii="Times New Roman" w:hAnsi="Times New Roman" w:cs="Courier New"/>
          <w:sz w:val="26"/>
          <w:szCs w:val="26"/>
          <w:lang w:eastAsia="ru-RU"/>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cs="Courier New"/>
          <w:sz w:val="28"/>
          <w:szCs w:val="20"/>
          <w:lang w:eastAsia="ru-RU"/>
        </w:rPr>
        <w:t xml:space="preserve"> ___</w:t>
      </w:r>
      <w:r w:rsidRPr="00010E22">
        <w:rPr>
          <w:rFonts w:ascii="Times New Roman" w:hAnsi="Times New Roman" w:cs="Courier New"/>
          <w:sz w:val="28"/>
          <w:szCs w:val="20"/>
          <w:lang w:eastAsia="ru-RU"/>
        </w:rPr>
        <w:t>_____________________</w:t>
      </w:r>
    </w:p>
    <w:p w:rsidR="00AA13D0" w:rsidRPr="00010E22" w:rsidRDefault="00AA13D0" w:rsidP="00365492">
      <w:pPr>
        <w:autoSpaceDE w:val="0"/>
        <w:autoSpaceDN w:val="0"/>
        <w:adjustRightInd w:val="0"/>
        <w:spacing w:after="0" w:line="240" w:lineRule="auto"/>
        <w:jc w:val="both"/>
        <w:rPr>
          <w:rFonts w:ascii="Times New Roman" w:hAnsi="Times New Roman" w:cs="Courier New"/>
          <w:sz w:val="20"/>
          <w:szCs w:val="20"/>
          <w:lang w:eastAsia="ru-RU"/>
        </w:rPr>
      </w:pPr>
      <w:r w:rsidRPr="00010E22">
        <w:rPr>
          <w:rFonts w:ascii="Times New Roman" w:hAnsi="Times New Roman" w:cs="Courier New"/>
          <w:sz w:val="20"/>
          <w:szCs w:val="20"/>
          <w:lang w:eastAsia="ru-RU"/>
        </w:rPr>
        <w:t xml:space="preserve">                                                    (наименование должности, отдела, управления)</w:t>
      </w:r>
    </w:p>
    <w:p w:rsidR="00AA13D0" w:rsidRPr="00010E22" w:rsidRDefault="00AA13D0" w:rsidP="00365492">
      <w:pPr>
        <w:autoSpaceDE w:val="0"/>
        <w:autoSpaceDN w:val="0"/>
        <w:adjustRightInd w:val="0"/>
        <w:spacing w:after="0" w:line="240" w:lineRule="auto"/>
        <w:jc w:val="both"/>
        <w:rPr>
          <w:rFonts w:ascii="Times New Roman" w:hAnsi="Times New Roman" w:cs="Courier New"/>
          <w:sz w:val="24"/>
          <w:szCs w:val="24"/>
          <w:lang w:eastAsia="ru-RU"/>
        </w:rPr>
      </w:pPr>
      <w:r w:rsidRPr="00010E22">
        <w:rPr>
          <w:rFonts w:ascii="Times New Roman" w:hAnsi="Times New Roman" w:cs="Courier New"/>
          <w:sz w:val="24"/>
          <w:szCs w:val="24"/>
          <w:lang w:eastAsia="ru-RU"/>
        </w:rPr>
        <w:t>___________________________________________________________________________________</w:t>
      </w:r>
    </w:p>
    <w:p w:rsidR="00AA13D0" w:rsidRPr="00010E22" w:rsidRDefault="00AA13D0" w:rsidP="00365492">
      <w:pPr>
        <w:tabs>
          <w:tab w:val="left" w:pos="3975"/>
        </w:tabs>
        <w:autoSpaceDE w:val="0"/>
        <w:autoSpaceDN w:val="0"/>
        <w:adjustRightInd w:val="0"/>
        <w:spacing w:after="0" w:line="240" w:lineRule="auto"/>
        <w:jc w:val="both"/>
        <w:rPr>
          <w:rFonts w:ascii="Times New Roman" w:hAnsi="Times New Roman" w:cs="Courier New"/>
          <w:sz w:val="40"/>
          <w:szCs w:val="24"/>
          <w:lang w:eastAsia="ru-RU"/>
        </w:rPr>
      </w:pPr>
      <w:r w:rsidRPr="00010E22">
        <w:rPr>
          <w:rFonts w:ascii="Times New Roman" w:hAnsi="Times New Roman" w:cs="Courier New"/>
          <w:sz w:val="40"/>
          <w:szCs w:val="24"/>
          <w:lang w:eastAsia="ru-RU"/>
        </w:rPr>
        <w:t>__________________________________________________</w:t>
      </w:r>
    </w:p>
    <w:p w:rsidR="00AA13D0" w:rsidRPr="00010E22" w:rsidRDefault="00AA13D0" w:rsidP="00365492">
      <w:pPr>
        <w:autoSpaceDE w:val="0"/>
        <w:autoSpaceDN w:val="0"/>
        <w:adjustRightInd w:val="0"/>
        <w:spacing w:after="0" w:line="240" w:lineRule="auto"/>
        <w:ind w:firstLine="709"/>
        <w:jc w:val="both"/>
        <w:rPr>
          <w:rFonts w:ascii="Times New Roman" w:hAnsi="Times New Roman" w:cs="Courier New"/>
          <w:sz w:val="26"/>
          <w:szCs w:val="26"/>
          <w:lang w:eastAsia="ru-RU"/>
        </w:rPr>
      </w:pPr>
      <w:r w:rsidRPr="00010E22">
        <w:rPr>
          <w:rFonts w:ascii="Times New Roman" w:hAnsi="Times New Roman" w:cs="Courier New"/>
          <w:sz w:val="26"/>
          <w:szCs w:val="26"/>
          <w:lang w:eastAsia="ru-RU"/>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AA13D0" w:rsidRPr="00010E22" w:rsidRDefault="00AA13D0" w:rsidP="00365492">
      <w:pPr>
        <w:autoSpaceDE w:val="0"/>
        <w:autoSpaceDN w:val="0"/>
        <w:adjustRightInd w:val="0"/>
        <w:spacing w:after="0" w:line="240" w:lineRule="auto"/>
        <w:ind w:firstLine="709"/>
        <w:jc w:val="both"/>
        <w:rPr>
          <w:rFonts w:ascii="Times New Roman" w:hAnsi="Times New Roman" w:cs="Courier New"/>
          <w:sz w:val="26"/>
          <w:szCs w:val="26"/>
          <w:lang w:eastAsia="ru-RU"/>
        </w:rPr>
      </w:pPr>
      <w:r w:rsidRPr="00010E22">
        <w:rPr>
          <w:rFonts w:ascii="Times New Roman" w:hAnsi="Times New Roman" w:cs="Courier New"/>
          <w:sz w:val="26"/>
          <w:szCs w:val="26"/>
          <w:lang w:eastAsia="ru-RU"/>
        </w:rPr>
        <w:t>С проведением процедуры оформления допуска к сведениям,  составляющим  государственную  и  иную  охраняемую  законом тайну, согласен(а).</w:t>
      </w:r>
    </w:p>
    <w:p w:rsidR="00AA13D0" w:rsidRPr="00010E22" w:rsidRDefault="00AA13D0" w:rsidP="00365492">
      <w:pPr>
        <w:autoSpaceDE w:val="0"/>
        <w:autoSpaceDN w:val="0"/>
        <w:adjustRightInd w:val="0"/>
        <w:spacing w:after="0" w:line="240" w:lineRule="auto"/>
        <w:ind w:firstLine="709"/>
        <w:jc w:val="both"/>
        <w:rPr>
          <w:rFonts w:ascii="Times New Roman" w:hAnsi="Times New Roman" w:cs="Courier New"/>
          <w:sz w:val="26"/>
          <w:szCs w:val="26"/>
          <w:lang w:eastAsia="ru-RU"/>
        </w:rPr>
      </w:pPr>
      <w:r w:rsidRPr="00010E22">
        <w:rPr>
          <w:rFonts w:ascii="Times New Roman" w:hAnsi="Times New Roman" w:cs="Courier New"/>
          <w:sz w:val="26"/>
          <w:szCs w:val="26"/>
          <w:lang w:eastAsia="ru-RU"/>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AA13D0" w:rsidRPr="00010E22" w:rsidRDefault="00AA13D0" w:rsidP="00365492">
      <w:pPr>
        <w:autoSpaceDE w:val="0"/>
        <w:autoSpaceDN w:val="0"/>
        <w:adjustRightInd w:val="0"/>
        <w:spacing w:after="0" w:line="240" w:lineRule="auto"/>
        <w:ind w:firstLine="709"/>
        <w:jc w:val="both"/>
        <w:rPr>
          <w:rFonts w:ascii="Times New Roman" w:hAnsi="Times New Roman" w:cs="Courier New"/>
          <w:sz w:val="26"/>
          <w:szCs w:val="26"/>
          <w:lang w:eastAsia="ru-RU"/>
        </w:rPr>
      </w:pPr>
      <w:r w:rsidRPr="00010E22">
        <w:rPr>
          <w:rFonts w:ascii="Times New Roman" w:hAnsi="Times New Roman" w:cs="Courier New"/>
          <w:sz w:val="26"/>
          <w:szCs w:val="26"/>
          <w:lang w:eastAsia="ru-RU"/>
        </w:rPr>
        <w:t>К заявлению прилагаю: (перечислить прилагаемые документы).</w:t>
      </w:r>
    </w:p>
    <w:p w:rsidR="00AA13D0" w:rsidRPr="00010E22" w:rsidRDefault="00AA13D0" w:rsidP="00365492">
      <w:pPr>
        <w:autoSpaceDE w:val="0"/>
        <w:autoSpaceDN w:val="0"/>
        <w:adjustRightInd w:val="0"/>
        <w:spacing w:after="0" w:line="240" w:lineRule="auto"/>
        <w:ind w:firstLine="709"/>
        <w:jc w:val="both"/>
        <w:rPr>
          <w:rFonts w:ascii="Times New Roman" w:hAnsi="Times New Roman" w:cs="Courier New"/>
          <w:sz w:val="20"/>
          <w:szCs w:val="26"/>
          <w:lang w:eastAsia="ru-RU"/>
        </w:rPr>
      </w:pPr>
    </w:p>
    <w:p w:rsidR="00AA13D0" w:rsidRPr="00010E22" w:rsidRDefault="00AA13D0" w:rsidP="00365492">
      <w:pPr>
        <w:tabs>
          <w:tab w:val="left" w:pos="4440"/>
        </w:tabs>
        <w:autoSpaceDE w:val="0"/>
        <w:autoSpaceDN w:val="0"/>
        <w:adjustRightInd w:val="0"/>
        <w:spacing w:after="0" w:line="240" w:lineRule="auto"/>
        <w:jc w:val="both"/>
        <w:rPr>
          <w:rFonts w:ascii="Times New Roman" w:hAnsi="Times New Roman" w:cs="Courier New"/>
          <w:sz w:val="28"/>
          <w:szCs w:val="20"/>
          <w:lang w:eastAsia="ru-RU"/>
        </w:rPr>
      </w:pPr>
      <w:r w:rsidRPr="00010E22">
        <w:rPr>
          <w:rFonts w:ascii="Times New Roman" w:hAnsi="Times New Roman" w:cs="Courier New"/>
          <w:sz w:val="28"/>
          <w:szCs w:val="20"/>
          <w:lang w:eastAsia="ru-RU"/>
        </w:rPr>
        <w:t>__________                           ____________</w:t>
      </w:r>
      <w:r w:rsidRPr="00010E22">
        <w:rPr>
          <w:rFonts w:ascii="Times New Roman" w:hAnsi="Times New Roman" w:cs="Courier New"/>
          <w:sz w:val="28"/>
          <w:szCs w:val="20"/>
          <w:lang w:eastAsia="ru-RU"/>
        </w:rPr>
        <w:tab/>
      </w:r>
      <w:r w:rsidRPr="00010E22">
        <w:rPr>
          <w:rFonts w:ascii="Times New Roman" w:hAnsi="Times New Roman" w:cs="Courier New"/>
          <w:sz w:val="28"/>
          <w:szCs w:val="20"/>
          <w:lang w:eastAsia="ru-RU"/>
        </w:rPr>
        <w:tab/>
      </w:r>
      <w:r w:rsidRPr="00010E22">
        <w:rPr>
          <w:rFonts w:ascii="Times New Roman" w:hAnsi="Times New Roman" w:cs="Courier New"/>
          <w:sz w:val="28"/>
          <w:szCs w:val="20"/>
          <w:lang w:eastAsia="ru-RU"/>
        </w:rPr>
        <w:tab/>
        <w:t>________________</w:t>
      </w:r>
    </w:p>
    <w:p w:rsidR="00AA13D0" w:rsidRPr="00010E22" w:rsidRDefault="00AA13D0" w:rsidP="00365492">
      <w:pPr>
        <w:autoSpaceDE w:val="0"/>
        <w:autoSpaceDN w:val="0"/>
        <w:adjustRightInd w:val="0"/>
        <w:spacing w:after="0" w:line="240" w:lineRule="auto"/>
        <w:jc w:val="both"/>
        <w:rPr>
          <w:rFonts w:ascii="Times New Roman" w:hAnsi="Times New Roman" w:cs="Courier New"/>
          <w:sz w:val="20"/>
          <w:szCs w:val="20"/>
          <w:lang w:eastAsia="ru-RU"/>
        </w:rPr>
      </w:pPr>
      <w:r w:rsidRPr="00010E22">
        <w:rPr>
          <w:rFonts w:ascii="Times New Roman" w:hAnsi="Times New Roman" w:cs="Courier New"/>
          <w:sz w:val="20"/>
          <w:szCs w:val="20"/>
          <w:lang w:eastAsia="ru-RU"/>
        </w:rPr>
        <w:t xml:space="preserve">       (дата)                        </w:t>
      </w:r>
      <w:r w:rsidRPr="00010E22">
        <w:rPr>
          <w:rFonts w:ascii="Times New Roman" w:hAnsi="Times New Roman" w:cs="Courier New"/>
          <w:sz w:val="20"/>
          <w:szCs w:val="20"/>
          <w:lang w:eastAsia="ru-RU"/>
        </w:rPr>
        <w:tab/>
      </w:r>
      <w:r w:rsidRPr="00010E22">
        <w:rPr>
          <w:rFonts w:ascii="Times New Roman" w:hAnsi="Times New Roman" w:cs="Courier New"/>
          <w:sz w:val="20"/>
          <w:szCs w:val="20"/>
          <w:lang w:eastAsia="ru-RU"/>
        </w:rPr>
        <w:tab/>
        <w:t xml:space="preserve">                    (подпись)   </w:t>
      </w:r>
      <w:r w:rsidRPr="00010E22">
        <w:rPr>
          <w:rFonts w:ascii="Times New Roman" w:hAnsi="Times New Roman" w:cs="Courier New"/>
          <w:sz w:val="20"/>
          <w:szCs w:val="20"/>
          <w:lang w:eastAsia="ru-RU"/>
        </w:rPr>
        <w:tab/>
      </w:r>
      <w:r w:rsidRPr="00010E22">
        <w:rPr>
          <w:rFonts w:ascii="Times New Roman" w:hAnsi="Times New Roman" w:cs="Courier New"/>
          <w:sz w:val="20"/>
          <w:szCs w:val="20"/>
          <w:lang w:eastAsia="ru-RU"/>
        </w:rPr>
        <w:tab/>
      </w:r>
      <w:r w:rsidRPr="00010E22">
        <w:rPr>
          <w:rFonts w:ascii="Times New Roman" w:hAnsi="Times New Roman" w:cs="Courier New"/>
          <w:sz w:val="20"/>
          <w:szCs w:val="20"/>
          <w:lang w:eastAsia="ru-RU"/>
        </w:rPr>
        <w:tab/>
        <w:t xml:space="preserve">               (ФИО)</w:t>
      </w:r>
    </w:p>
    <w:p w:rsidR="00AA13D0" w:rsidRPr="00010E22" w:rsidRDefault="00AA13D0" w:rsidP="00365492">
      <w:pPr>
        <w:autoSpaceDE w:val="0"/>
        <w:autoSpaceDN w:val="0"/>
        <w:adjustRightInd w:val="0"/>
        <w:spacing w:after="0" w:line="240" w:lineRule="auto"/>
        <w:jc w:val="both"/>
        <w:rPr>
          <w:rFonts w:ascii="Times New Roman" w:hAnsi="Times New Roman" w:cs="Courier New"/>
          <w:sz w:val="12"/>
          <w:szCs w:val="20"/>
          <w:lang w:eastAsia="ru-RU"/>
        </w:rPr>
      </w:pPr>
    </w:p>
    <w:p w:rsidR="00AA13D0" w:rsidRPr="00010E22" w:rsidRDefault="00AA13D0" w:rsidP="00365492">
      <w:pPr>
        <w:spacing w:after="0" w:line="240" w:lineRule="auto"/>
        <w:jc w:val="right"/>
        <w:rPr>
          <w:rFonts w:ascii="Times New Roman" w:hAnsi="Times New Roman"/>
          <w:sz w:val="24"/>
          <w:szCs w:val="24"/>
          <w:lang w:eastAsia="ru-RU"/>
        </w:rPr>
      </w:pPr>
    </w:p>
    <w:p w:rsidR="00AA13D0" w:rsidRPr="00010E22" w:rsidRDefault="00AA13D0" w:rsidP="00365492">
      <w:pPr>
        <w:spacing w:after="0" w:line="240" w:lineRule="auto"/>
        <w:ind w:firstLine="720"/>
        <w:jc w:val="right"/>
        <w:rPr>
          <w:rFonts w:ascii="Times New Roman" w:hAnsi="Times New Roman"/>
          <w:sz w:val="24"/>
          <w:szCs w:val="24"/>
          <w:lang w:eastAsia="ru-RU"/>
        </w:rPr>
      </w:pPr>
    </w:p>
    <w:p w:rsidR="00AA13D0" w:rsidRPr="00010E22" w:rsidRDefault="00AA13D0" w:rsidP="00365492">
      <w:pPr>
        <w:spacing w:after="0" w:line="240" w:lineRule="auto"/>
        <w:ind w:firstLine="720"/>
        <w:jc w:val="right"/>
        <w:rPr>
          <w:rFonts w:ascii="Times New Roman" w:hAnsi="Times New Roman"/>
          <w:sz w:val="24"/>
          <w:szCs w:val="24"/>
          <w:lang w:eastAsia="ru-RU"/>
        </w:rPr>
      </w:pPr>
    </w:p>
    <w:p w:rsidR="00AA13D0" w:rsidRPr="00010E22" w:rsidRDefault="00AA13D0" w:rsidP="00365492">
      <w:pPr>
        <w:spacing w:after="0" w:line="240" w:lineRule="auto"/>
        <w:ind w:firstLine="720"/>
        <w:jc w:val="right"/>
        <w:rPr>
          <w:rFonts w:ascii="Times New Roman" w:hAnsi="Times New Roman"/>
          <w:sz w:val="24"/>
          <w:szCs w:val="24"/>
          <w:lang w:eastAsia="ru-RU"/>
        </w:rPr>
      </w:pPr>
    </w:p>
    <w:p w:rsidR="00AA13D0" w:rsidRPr="00010E22" w:rsidRDefault="00AA13D0" w:rsidP="00365492">
      <w:pPr>
        <w:spacing w:after="480" w:line="240" w:lineRule="auto"/>
        <w:jc w:val="right"/>
        <w:rPr>
          <w:rFonts w:ascii="Times New Roman" w:hAnsi="Times New Roman"/>
          <w:b/>
          <w:bCs/>
          <w:sz w:val="24"/>
          <w:szCs w:val="26"/>
          <w:lang w:eastAsia="ru-RU"/>
        </w:rPr>
      </w:pPr>
      <w:r w:rsidRPr="00010E22">
        <w:rPr>
          <w:rFonts w:ascii="Times New Roman" w:hAnsi="Times New Roman"/>
          <w:szCs w:val="24"/>
          <w:lang w:eastAsia="ru-RU"/>
        </w:rPr>
        <w:br w:type="page"/>
      </w:r>
      <w:r w:rsidRPr="00010E22">
        <w:rPr>
          <w:rFonts w:ascii="Times New Roman" w:hAnsi="Times New Roman"/>
          <w:szCs w:val="24"/>
          <w:lang w:eastAsia="ru-RU"/>
        </w:rPr>
        <w:lastRenderedPageBreak/>
        <w:t>Приложение № 2</w:t>
      </w:r>
    </w:p>
    <w:p w:rsidR="00AA13D0" w:rsidRPr="00010E22" w:rsidRDefault="00AA13D0" w:rsidP="00365492">
      <w:pPr>
        <w:spacing w:after="480" w:line="240" w:lineRule="auto"/>
        <w:jc w:val="center"/>
        <w:rPr>
          <w:rFonts w:ascii="Times New Roman" w:hAnsi="Times New Roman"/>
          <w:bCs/>
          <w:sz w:val="24"/>
          <w:szCs w:val="26"/>
          <w:lang w:eastAsia="ru-RU"/>
        </w:rPr>
      </w:pPr>
      <w:r w:rsidRPr="00010E22">
        <w:rPr>
          <w:rFonts w:ascii="Times New Roman" w:hAnsi="Times New Roman"/>
          <w:b/>
          <w:bCs/>
          <w:sz w:val="24"/>
          <w:szCs w:val="26"/>
          <w:lang w:eastAsia="ru-RU"/>
        </w:rPr>
        <w:t>АНКЕТА</w:t>
      </w:r>
      <w:r w:rsidRPr="00010E22">
        <w:rPr>
          <w:rFonts w:ascii="Times New Roman" w:hAnsi="Times New Roman"/>
          <w:b/>
          <w:bCs/>
          <w:sz w:val="24"/>
          <w:szCs w:val="26"/>
          <w:lang w:eastAsia="ru-RU"/>
        </w:rPr>
        <w:br/>
      </w:r>
    </w:p>
    <w:tbl>
      <w:tblPr>
        <w:tblW w:w="0" w:type="auto"/>
        <w:tblCellMar>
          <w:left w:w="28" w:type="dxa"/>
          <w:right w:w="28" w:type="dxa"/>
        </w:tblCellMar>
        <w:tblLook w:val="0000" w:firstRow="0" w:lastRow="0" w:firstColumn="0" w:lastColumn="0" w:noHBand="0" w:noVBand="0"/>
      </w:tblPr>
      <w:tblGrid>
        <w:gridCol w:w="363"/>
        <w:gridCol w:w="559"/>
        <w:gridCol w:w="557"/>
        <w:gridCol w:w="5549"/>
        <w:gridCol w:w="1396"/>
        <w:gridCol w:w="1695"/>
      </w:tblGrid>
      <w:tr w:rsidR="00AA13D0" w:rsidRPr="00010E22" w:rsidTr="003A2D8D">
        <w:trPr>
          <w:cantSplit/>
          <w:trHeight w:val="1000"/>
        </w:trPr>
        <w:tc>
          <w:tcPr>
            <w:tcW w:w="8533" w:type="dxa"/>
            <w:gridSpan w:val="5"/>
            <w:tcBorders>
              <w:top w:val="nil"/>
              <w:left w:val="nil"/>
              <w:bottom w:val="nil"/>
              <w:right w:val="nil"/>
            </w:tcBorders>
          </w:tcPr>
          <w:p w:rsidR="00AA13D0" w:rsidRPr="00010E22" w:rsidRDefault="00AA13D0" w:rsidP="00365492">
            <w:pPr>
              <w:spacing w:after="0" w:line="240" w:lineRule="auto"/>
              <w:rPr>
                <w:rFonts w:ascii="Times New Roman" w:hAnsi="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A13D0" w:rsidRPr="00010E22" w:rsidRDefault="00AA13D0" w:rsidP="00365492">
            <w:pPr>
              <w:spacing w:after="0" w:line="240" w:lineRule="auto"/>
              <w:jc w:val="center"/>
              <w:rPr>
                <w:rFonts w:ascii="Times New Roman" w:hAnsi="Times New Roman"/>
                <w:sz w:val="24"/>
                <w:szCs w:val="24"/>
                <w:lang w:eastAsia="ru-RU"/>
              </w:rPr>
            </w:pPr>
            <w:r w:rsidRPr="00010E22">
              <w:rPr>
                <w:rFonts w:ascii="Times New Roman" w:hAnsi="Times New Roman"/>
                <w:sz w:val="24"/>
                <w:szCs w:val="24"/>
                <w:lang w:eastAsia="ru-RU"/>
              </w:rPr>
              <w:t>Место</w:t>
            </w:r>
            <w:r w:rsidRPr="00010E22">
              <w:rPr>
                <w:rFonts w:ascii="Times New Roman" w:hAnsi="Times New Roman"/>
                <w:sz w:val="24"/>
                <w:szCs w:val="24"/>
                <w:lang w:eastAsia="ru-RU"/>
              </w:rPr>
              <w:br/>
              <w:t>для</w:t>
            </w:r>
            <w:r w:rsidRPr="00010E22">
              <w:rPr>
                <w:rFonts w:ascii="Times New Roman" w:hAnsi="Times New Roman"/>
                <w:sz w:val="24"/>
                <w:szCs w:val="24"/>
                <w:lang w:eastAsia="ru-RU"/>
              </w:rPr>
              <w:br/>
              <w:t>фотографии</w:t>
            </w:r>
          </w:p>
        </w:tc>
      </w:tr>
      <w:tr w:rsidR="00AA13D0" w:rsidRPr="00010E22" w:rsidTr="003A2D8D">
        <w:trPr>
          <w:cantSplit/>
          <w:trHeight w:val="421"/>
        </w:trPr>
        <w:tc>
          <w:tcPr>
            <w:tcW w:w="364" w:type="dxa"/>
            <w:tcBorders>
              <w:top w:val="nil"/>
              <w:left w:val="nil"/>
              <w:bottom w:val="nil"/>
              <w:right w:val="nil"/>
            </w:tcBorders>
            <w:vAlign w:val="bottom"/>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sz w:val="24"/>
                <w:szCs w:val="24"/>
                <w:lang w:eastAsia="ru-RU"/>
              </w:rPr>
              <w:t>1.</w:t>
            </w:r>
          </w:p>
        </w:tc>
        <w:tc>
          <w:tcPr>
            <w:tcW w:w="1118" w:type="dxa"/>
            <w:gridSpan w:val="2"/>
            <w:tcBorders>
              <w:top w:val="nil"/>
              <w:left w:val="nil"/>
              <w:bottom w:val="nil"/>
              <w:right w:val="nil"/>
            </w:tcBorders>
            <w:vAlign w:val="bottom"/>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sz w:val="24"/>
                <w:szCs w:val="24"/>
                <w:lang w:eastAsia="ru-RU"/>
              </w:rPr>
              <w:t>Фамилия</w:t>
            </w:r>
          </w:p>
        </w:tc>
        <w:tc>
          <w:tcPr>
            <w:tcW w:w="5634" w:type="dxa"/>
            <w:tcBorders>
              <w:top w:val="nil"/>
              <w:left w:val="nil"/>
              <w:bottom w:val="single" w:sz="4" w:space="0" w:color="auto"/>
              <w:right w:val="nil"/>
            </w:tcBorders>
            <w:vAlign w:val="bottom"/>
          </w:tcPr>
          <w:p w:rsidR="00AA13D0" w:rsidRPr="00010E22" w:rsidRDefault="00AA13D0" w:rsidP="00365492">
            <w:pPr>
              <w:spacing w:after="0" w:line="240" w:lineRule="auto"/>
              <w:jc w:val="center"/>
              <w:rPr>
                <w:rFonts w:ascii="Times New Roman" w:hAnsi="Times New Roman"/>
                <w:sz w:val="24"/>
                <w:szCs w:val="24"/>
                <w:lang w:eastAsia="ru-RU"/>
              </w:rPr>
            </w:pPr>
          </w:p>
        </w:tc>
        <w:tc>
          <w:tcPr>
            <w:tcW w:w="1417" w:type="dxa"/>
            <w:tcBorders>
              <w:top w:val="nil"/>
              <w:left w:val="nil"/>
              <w:bottom w:val="nil"/>
              <w:right w:val="nil"/>
            </w:tcBorders>
            <w:vAlign w:val="bottom"/>
          </w:tcPr>
          <w:p w:rsidR="00AA13D0" w:rsidRPr="00010E22" w:rsidRDefault="00AA13D0" w:rsidP="00365492">
            <w:pPr>
              <w:spacing w:after="0" w:line="240" w:lineRule="auto"/>
              <w:rPr>
                <w:rFonts w:ascii="Times New Roman" w:hAnsi="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Height w:val="414"/>
        </w:trPr>
        <w:tc>
          <w:tcPr>
            <w:tcW w:w="364" w:type="dxa"/>
            <w:tcBorders>
              <w:top w:val="nil"/>
              <w:left w:val="nil"/>
              <w:bottom w:val="nil"/>
              <w:right w:val="nil"/>
            </w:tcBorders>
            <w:vAlign w:val="bottom"/>
          </w:tcPr>
          <w:p w:rsidR="00AA13D0" w:rsidRPr="00010E22" w:rsidRDefault="00AA13D0" w:rsidP="00365492">
            <w:pPr>
              <w:spacing w:after="0" w:line="240" w:lineRule="auto"/>
              <w:rPr>
                <w:rFonts w:ascii="Times New Roman" w:hAnsi="Times New Roman"/>
                <w:sz w:val="24"/>
                <w:szCs w:val="24"/>
                <w:lang w:eastAsia="ru-RU"/>
              </w:rPr>
            </w:pPr>
          </w:p>
        </w:tc>
        <w:tc>
          <w:tcPr>
            <w:tcW w:w="559" w:type="dxa"/>
            <w:tcBorders>
              <w:top w:val="nil"/>
              <w:left w:val="nil"/>
              <w:bottom w:val="nil"/>
              <w:right w:val="nil"/>
            </w:tcBorders>
            <w:vAlign w:val="bottom"/>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sz w:val="24"/>
                <w:szCs w:val="24"/>
                <w:lang w:eastAsia="ru-RU"/>
              </w:rPr>
              <w:t>Имя</w:t>
            </w:r>
          </w:p>
        </w:tc>
        <w:tc>
          <w:tcPr>
            <w:tcW w:w="6193" w:type="dxa"/>
            <w:gridSpan w:val="2"/>
            <w:tcBorders>
              <w:top w:val="nil"/>
              <w:left w:val="nil"/>
              <w:bottom w:val="single" w:sz="4" w:space="0" w:color="auto"/>
              <w:right w:val="nil"/>
            </w:tcBorders>
            <w:vAlign w:val="bottom"/>
          </w:tcPr>
          <w:p w:rsidR="00AA13D0" w:rsidRPr="00010E22" w:rsidRDefault="00AA13D0" w:rsidP="00365492">
            <w:pPr>
              <w:spacing w:after="0" w:line="240" w:lineRule="auto"/>
              <w:jc w:val="center"/>
              <w:rPr>
                <w:rFonts w:ascii="Times New Roman" w:hAnsi="Times New Roman"/>
                <w:sz w:val="24"/>
                <w:szCs w:val="24"/>
                <w:lang w:eastAsia="ru-RU"/>
              </w:rPr>
            </w:pPr>
          </w:p>
        </w:tc>
        <w:tc>
          <w:tcPr>
            <w:tcW w:w="1417" w:type="dxa"/>
            <w:tcBorders>
              <w:top w:val="nil"/>
              <w:left w:val="nil"/>
              <w:bottom w:val="nil"/>
              <w:right w:val="nil"/>
            </w:tcBorders>
            <w:vAlign w:val="bottom"/>
          </w:tcPr>
          <w:p w:rsidR="00AA13D0" w:rsidRPr="00010E22" w:rsidRDefault="00AA13D0" w:rsidP="00365492">
            <w:pPr>
              <w:spacing w:after="0" w:line="240" w:lineRule="auto"/>
              <w:rPr>
                <w:rFonts w:ascii="Times New Roman" w:hAnsi="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Height w:val="420"/>
        </w:trPr>
        <w:tc>
          <w:tcPr>
            <w:tcW w:w="364" w:type="dxa"/>
            <w:tcBorders>
              <w:top w:val="nil"/>
              <w:left w:val="nil"/>
              <w:bottom w:val="nil"/>
              <w:right w:val="nil"/>
            </w:tcBorders>
            <w:vAlign w:val="bottom"/>
          </w:tcPr>
          <w:p w:rsidR="00AA13D0" w:rsidRPr="00010E22" w:rsidRDefault="00AA13D0" w:rsidP="00365492">
            <w:pPr>
              <w:spacing w:after="0" w:line="240" w:lineRule="auto"/>
              <w:rPr>
                <w:rFonts w:ascii="Times New Roman" w:hAnsi="Times New Roman"/>
                <w:sz w:val="24"/>
                <w:szCs w:val="24"/>
                <w:lang w:eastAsia="ru-RU"/>
              </w:rPr>
            </w:pPr>
          </w:p>
        </w:tc>
        <w:tc>
          <w:tcPr>
            <w:tcW w:w="1118" w:type="dxa"/>
            <w:gridSpan w:val="2"/>
            <w:tcBorders>
              <w:top w:val="nil"/>
              <w:left w:val="nil"/>
              <w:bottom w:val="nil"/>
              <w:right w:val="nil"/>
            </w:tcBorders>
            <w:vAlign w:val="bottom"/>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sz w:val="24"/>
                <w:szCs w:val="24"/>
                <w:lang w:eastAsia="ru-RU"/>
              </w:rPr>
              <w:t>Отчество</w:t>
            </w:r>
          </w:p>
        </w:tc>
        <w:tc>
          <w:tcPr>
            <w:tcW w:w="5634" w:type="dxa"/>
            <w:tcBorders>
              <w:top w:val="nil"/>
              <w:left w:val="nil"/>
              <w:bottom w:val="single" w:sz="4" w:space="0" w:color="auto"/>
              <w:right w:val="nil"/>
            </w:tcBorders>
            <w:vAlign w:val="bottom"/>
          </w:tcPr>
          <w:p w:rsidR="00AA13D0" w:rsidRPr="00010E22" w:rsidRDefault="00AA13D0" w:rsidP="00365492">
            <w:pPr>
              <w:spacing w:after="0" w:line="240" w:lineRule="auto"/>
              <w:jc w:val="center"/>
              <w:rPr>
                <w:rFonts w:ascii="Times New Roman" w:hAnsi="Times New Roman"/>
                <w:sz w:val="24"/>
                <w:szCs w:val="24"/>
                <w:lang w:eastAsia="ru-RU"/>
              </w:rPr>
            </w:pPr>
          </w:p>
        </w:tc>
        <w:tc>
          <w:tcPr>
            <w:tcW w:w="1417" w:type="dxa"/>
            <w:tcBorders>
              <w:top w:val="nil"/>
              <w:left w:val="nil"/>
              <w:bottom w:val="nil"/>
              <w:right w:val="nil"/>
            </w:tcBorders>
            <w:vAlign w:val="bottom"/>
          </w:tcPr>
          <w:p w:rsidR="00AA13D0" w:rsidRPr="00010E22" w:rsidRDefault="00AA13D0" w:rsidP="00365492">
            <w:pPr>
              <w:spacing w:after="0" w:line="240" w:lineRule="auto"/>
              <w:rPr>
                <w:rFonts w:ascii="Times New Roman" w:hAnsi="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AA13D0" w:rsidRPr="00010E22" w:rsidRDefault="00AA13D0" w:rsidP="00365492">
            <w:pPr>
              <w:spacing w:after="0" w:line="240" w:lineRule="auto"/>
              <w:rPr>
                <w:rFonts w:ascii="Times New Roman" w:hAnsi="Times New Roman"/>
                <w:sz w:val="24"/>
                <w:szCs w:val="24"/>
                <w:lang w:eastAsia="ru-RU"/>
              </w:rPr>
            </w:pPr>
          </w:p>
        </w:tc>
      </w:tr>
    </w:tbl>
    <w:p w:rsidR="00AA13D0" w:rsidRPr="00010E22" w:rsidRDefault="00AA13D0" w:rsidP="00365492">
      <w:pPr>
        <w:spacing w:after="0" w:line="240" w:lineRule="auto"/>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73"/>
        <w:gridCol w:w="5046"/>
      </w:tblGrid>
      <w:tr w:rsidR="00AA13D0" w:rsidRPr="00010E22" w:rsidTr="003A2D8D">
        <w:tc>
          <w:tcPr>
            <w:tcW w:w="5117" w:type="dxa"/>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lang w:eastAsia="ru-RU"/>
              </w:rPr>
              <w:t>2. Если изменяли фамилию, имя или отчество,</w:t>
            </w:r>
            <w:r w:rsidRPr="00010E22">
              <w:rPr>
                <w:rFonts w:ascii="Times New Roman" w:hAnsi="Times New Roman"/>
                <w:lang w:eastAsia="ru-RU"/>
              </w:rPr>
              <w:br/>
              <w:t>то укажите их, а также когда, где и по какой причине изменяли</w:t>
            </w:r>
          </w:p>
        </w:tc>
        <w:tc>
          <w:tcPr>
            <w:tcW w:w="5117"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c>
          <w:tcPr>
            <w:tcW w:w="5117" w:type="dxa"/>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lang w:eastAsia="ru-RU"/>
              </w:rPr>
              <w:t>3. Число, месяц, год и место рождения (село, деревня, город, район, область, край, республика, страна)</w:t>
            </w:r>
          </w:p>
        </w:tc>
        <w:tc>
          <w:tcPr>
            <w:tcW w:w="5117"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c>
          <w:tcPr>
            <w:tcW w:w="5117" w:type="dxa"/>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lang w:eastAsia="ru-RU"/>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c>
          <w:tcPr>
            <w:tcW w:w="5117" w:type="dxa"/>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lang w:eastAsia="ru-RU"/>
              </w:rPr>
              <w:t>5. Образование (когда и какие учебные заведения окончили, номера дипломов)</w:t>
            </w:r>
          </w:p>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lang w:eastAsia="ru-RU"/>
              </w:rPr>
              <w:t>Направление подготовки или специальность по диплому</w:t>
            </w:r>
            <w:r w:rsidRPr="00010E22">
              <w:rPr>
                <w:rFonts w:ascii="Times New Roman" w:hAnsi="Times New Roman"/>
                <w:lang w:eastAsia="ru-RU"/>
              </w:rPr>
              <w:br/>
              <w:t>Квалификация по диплому</w:t>
            </w:r>
          </w:p>
        </w:tc>
        <w:tc>
          <w:tcPr>
            <w:tcW w:w="5117"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c>
          <w:tcPr>
            <w:tcW w:w="5117" w:type="dxa"/>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010E22">
              <w:rPr>
                <w:rFonts w:ascii="Times New Roman" w:hAnsi="Times New Roman"/>
                <w:lang w:eastAsia="ru-RU"/>
              </w:rPr>
              <w:br/>
              <w:t>Ученая степень, ученое звание (когда присвоены, номера дипломов, аттестатов)</w:t>
            </w:r>
          </w:p>
        </w:tc>
        <w:tc>
          <w:tcPr>
            <w:tcW w:w="5117"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c>
          <w:tcPr>
            <w:tcW w:w="5117" w:type="dxa"/>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c>
          <w:tcPr>
            <w:tcW w:w="5117" w:type="dxa"/>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c>
          <w:tcPr>
            <w:tcW w:w="5117" w:type="dxa"/>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AA13D0" w:rsidRPr="00010E22" w:rsidRDefault="00AA13D0" w:rsidP="00365492">
            <w:pPr>
              <w:pageBreakBefore/>
              <w:spacing w:after="0" w:line="240" w:lineRule="auto"/>
              <w:rPr>
                <w:rFonts w:ascii="Times New Roman" w:hAnsi="Times New Roman"/>
                <w:sz w:val="24"/>
                <w:szCs w:val="24"/>
                <w:lang w:eastAsia="ru-RU"/>
              </w:rPr>
            </w:pPr>
          </w:p>
        </w:tc>
      </w:tr>
      <w:tr w:rsidR="00AA13D0" w:rsidRPr="00010E22" w:rsidTr="003A2D8D">
        <w:tc>
          <w:tcPr>
            <w:tcW w:w="5117" w:type="dxa"/>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lang w:eastAsia="ru-RU"/>
              </w:rPr>
              <w:t>10. Допуск к государственной тайне, оформленный за период работы, службы, учебы, его форма, номер и дата (если имеется)</w:t>
            </w:r>
          </w:p>
        </w:tc>
        <w:tc>
          <w:tcPr>
            <w:tcW w:w="5117" w:type="dxa"/>
          </w:tcPr>
          <w:p w:rsidR="00AA13D0" w:rsidRPr="00010E22" w:rsidRDefault="00AA13D0" w:rsidP="00365492">
            <w:pPr>
              <w:spacing w:after="0" w:line="240" w:lineRule="auto"/>
              <w:rPr>
                <w:rFonts w:ascii="Times New Roman" w:hAnsi="Times New Roman"/>
                <w:sz w:val="24"/>
                <w:szCs w:val="24"/>
                <w:lang w:eastAsia="ru-RU"/>
              </w:rPr>
            </w:pPr>
          </w:p>
        </w:tc>
      </w:tr>
    </w:tbl>
    <w:p w:rsidR="00AA13D0" w:rsidRPr="00010E22" w:rsidRDefault="00AA13D0" w:rsidP="00365492">
      <w:pPr>
        <w:spacing w:before="120" w:after="120" w:line="240" w:lineRule="auto"/>
        <w:rPr>
          <w:rFonts w:ascii="Times New Roman" w:hAnsi="Times New Roman"/>
          <w:sz w:val="24"/>
          <w:szCs w:val="24"/>
          <w:lang w:eastAsia="ru-RU"/>
        </w:rPr>
      </w:pPr>
    </w:p>
    <w:p w:rsidR="00AA13D0" w:rsidRPr="00010E22" w:rsidRDefault="00AA13D0" w:rsidP="00365492">
      <w:pPr>
        <w:spacing w:before="120" w:after="120" w:line="240" w:lineRule="auto"/>
        <w:rPr>
          <w:rFonts w:ascii="Times New Roman" w:hAnsi="Times New Roman"/>
          <w:sz w:val="24"/>
          <w:szCs w:val="24"/>
          <w:lang w:eastAsia="ru-RU"/>
        </w:rPr>
      </w:pPr>
    </w:p>
    <w:p w:rsidR="00AA13D0" w:rsidRPr="00010E22" w:rsidRDefault="00AA13D0" w:rsidP="00365492">
      <w:pPr>
        <w:spacing w:before="120" w:after="120" w:line="240" w:lineRule="auto"/>
        <w:rPr>
          <w:rFonts w:ascii="Times New Roman" w:hAnsi="Times New Roman"/>
          <w:sz w:val="24"/>
          <w:szCs w:val="24"/>
          <w:lang w:eastAsia="ru-RU"/>
        </w:rPr>
      </w:pPr>
      <w:r w:rsidRPr="00010E22">
        <w:rPr>
          <w:rFonts w:ascii="Times New Roman" w:hAnsi="Times New Roman"/>
          <w:sz w:val="24"/>
          <w:szCs w:val="24"/>
          <w:lang w:eastAsia="ru-RU"/>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A13D0" w:rsidRPr="00010E22" w:rsidRDefault="00AA13D0" w:rsidP="00365492">
      <w:pPr>
        <w:spacing w:after="120" w:line="240" w:lineRule="auto"/>
        <w:rPr>
          <w:rFonts w:ascii="Times New Roman" w:hAnsi="Times New Roman"/>
          <w:sz w:val="24"/>
          <w:szCs w:val="24"/>
          <w:lang w:eastAsia="ru-RU"/>
        </w:rPr>
      </w:pPr>
      <w:r w:rsidRPr="00010E22">
        <w:rPr>
          <w:rFonts w:ascii="Times New Roman" w:hAnsi="Times New Roman"/>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122"/>
      </w:tblGrid>
      <w:tr w:rsidR="00AA13D0" w:rsidRPr="00010E22" w:rsidTr="003A2D8D">
        <w:trPr>
          <w:cantSplit/>
        </w:trPr>
        <w:tc>
          <w:tcPr>
            <w:tcW w:w="2432" w:type="dxa"/>
            <w:gridSpan w:val="2"/>
          </w:tcPr>
          <w:p w:rsidR="00AA13D0" w:rsidRPr="00010E22" w:rsidRDefault="00AA13D0" w:rsidP="00365492">
            <w:pPr>
              <w:spacing w:after="0" w:line="240" w:lineRule="auto"/>
              <w:jc w:val="center"/>
              <w:rPr>
                <w:rFonts w:ascii="Times New Roman" w:hAnsi="Times New Roman"/>
                <w:sz w:val="24"/>
                <w:szCs w:val="24"/>
                <w:lang w:eastAsia="ru-RU"/>
              </w:rPr>
            </w:pPr>
            <w:r w:rsidRPr="00010E22">
              <w:rPr>
                <w:rFonts w:ascii="Times New Roman" w:hAnsi="Times New Roman"/>
                <w:sz w:val="24"/>
                <w:szCs w:val="24"/>
                <w:lang w:eastAsia="ru-RU"/>
              </w:rPr>
              <w:t>Месяц и год</w:t>
            </w:r>
          </w:p>
        </w:tc>
        <w:tc>
          <w:tcPr>
            <w:tcW w:w="3857" w:type="dxa"/>
            <w:vMerge w:val="restart"/>
            <w:vAlign w:val="center"/>
          </w:tcPr>
          <w:p w:rsidR="00AA13D0" w:rsidRPr="00010E22" w:rsidRDefault="00AA13D0" w:rsidP="00365492">
            <w:pPr>
              <w:spacing w:after="0" w:line="240" w:lineRule="auto"/>
              <w:jc w:val="center"/>
              <w:rPr>
                <w:rFonts w:ascii="Times New Roman" w:hAnsi="Times New Roman"/>
                <w:sz w:val="24"/>
                <w:szCs w:val="24"/>
                <w:lang w:eastAsia="ru-RU"/>
              </w:rPr>
            </w:pPr>
            <w:r w:rsidRPr="00010E22">
              <w:rPr>
                <w:rFonts w:ascii="Times New Roman" w:hAnsi="Times New Roman"/>
                <w:sz w:val="24"/>
                <w:szCs w:val="24"/>
                <w:lang w:eastAsia="ru-RU"/>
              </w:rPr>
              <w:t>Должность с указанием</w:t>
            </w:r>
            <w:r w:rsidRPr="00010E22">
              <w:rPr>
                <w:rFonts w:ascii="Times New Roman" w:hAnsi="Times New Roman"/>
                <w:sz w:val="24"/>
                <w:szCs w:val="24"/>
                <w:lang w:eastAsia="ru-RU"/>
              </w:rPr>
              <w:br/>
              <w:t>организации</w:t>
            </w:r>
          </w:p>
        </w:tc>
        <w:tc>
          <w:tcPr>
            <w:tcW w:w="3122" w:type="dxa"/>
            <w:vMerge w:val="restart"/>
          </w:tcPr>
          <w:p w:rsidR="00AA13D0" w:rsidRPr="00010E22" w:rsidRDefault="00AA13D0" w:rsidP="00365492">
            <w:pPr>
              <w:spacing w:after="0" w:line="240" w:lineRule="auto"/>
              <w:jc w:val="center"/>
              <w:rPr>
                <w:rFonts w:ascii="Times New Roman" w:hAnsi="Times New Roman"/>
                <w:sz w:val="24"/>
                <w:szCs w:val="24"/>
                <w:lang w:eastAsia="ru-RU"/>
              </w:rPr>
            </w:pPr>
            <w:r w:rsidRPr="00010E22">
              <w:rPr>
                <w:rFonts w:ascii="Times New Roman" w:hAnsi="Times New Roman"/>
                <w:sz w:val="24"/>
                <w:szCs w:val="24"/>
                <w:lang w:eastAsia="ru-RU"/>
              </w:rPr>
              <w:t>Адрес</w:t>
            </w:r>
            <w:r w:rsidRPr="00010E22">
              <w:rPr>
                <w:rFonts w:ascii="Times New Roman" w:hAnsi="Times New Roman"/>
                <w:sz w:val="24"/>
                <w:szCs w:val="24"/>
                <w:lang w:eastAsia="ru-RU"/>
              </w:rPr>
              <w:br/>
              <w:t>организации</w:t>
            </w:r>
            <w:r w:rsidRPr="00010E22">
              <w:rPr>
                <w:rFonts w:ascii="Times New Roman" w:hAnsi="Times New Roman"/>
                <w:sz w:val="24"/>
                <w:szCs w:val="24"/>
                <w:lang w:eastAsia="ru-RU"/>
              </w:rPr>
              <w:br/>
              <w:t xml:space="preserve">(в </w:t>
            </w:r>
            <w:proofErr w:type="spellStart"/>
            <w:r w:rsidRPr="00010E22">
              <w:rPr>
                <w:rFonts w:ascii="Times New Roman" w:hAnsi="Times New Roman"/>
                <w:sz w:val="24"/>
                <w:szCs w:val="24"/>
                <w:lang w:eastAsia="ru-RU"/>
              </w:rPr>
              <w:t>т.ч</w:t>
            </w:r>
            <w:proofErr w:type="spellEnd"/>
            <w:r w:rsidRPr="00010E22">
              <w:rPr>
                <w:rFonts w:ascii="Times New Roman" w:hAnsi="Times New Roman"/>
                <w:sz w:val="24"/>
                <w:szCs w:val="24"/>
                <w:lang w:eastAsia="ru-RU"/>
              </w:rPr>
              <w:t>. за границей)</w:t>
            </w: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r w:rsidRPr="00010E22">
              <w:rPr>
                <w:rFonts w:ascii="Times New Roman" w:hAnsi="Times New Roman"/>
                <w:sz w:val="24"/>
                <w:szCs w:val="24"/>
                <w:lang w:eastAsia="ru-RU"/>
              </w:rPr>
              <w:t>поступ</w:t>
            </w:r>
            <w:r w:rsidRPr="00010E22">
              <w:rPr>
                <w:rFonts w:ascii="Times New Roman" w:hAnsi="Times New Roman"/>
                <w:sz w:val="24"/>
                <w:szCs w:val="24"/>
                <w:lang w:eastAsia="ru-RU"/>
              </w:rPr>
              <w:softHyphen/>
              <w:t>ления</w:t>
            </w: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r w:rsidRPr="00010E22">
              <w:rPr>
                <w:rFonts w:ascii="Times New Roman" w:hAnsi="Times New Roman"/>
                <w:sz w:val="24"/>
                <w:szCs w:val="24"/>
                <w:lang w:eastAsia="ru-RU"/>
              </w:rPr>
              <w:t>ухода</w:t>
            </w:r>
          </w:p>
        </w:tc>
        <w:tc>
          <w:tcPr>
            <w:tcW w:w="3857" w:type="dxa"/>
            <w:vMerge/>
          </w:tcPr>
          <w:p w:rsidR="00AA13D0" w:rsidRPr="00010E22" w:rsidRDefault="00AA13D0" w:rsidP="00365492">
            <w:pPr>
              <w:spacing w:after="0" w:line="240" w:lineRule="auto"/>
              <w:jc w:val="center"/>
              <w:rPr>
                <w:rFonts w:ascii="Times New Roman" w:hAnsi="Times New Roman"/>
                <w:sz w:val="24"/>
                <w:szCs w:val="24"/>
                <w:lang w:eastAsia="ru-RU"/>
              </w:rPr>
            </w:pPr>
          </w:p>
        </w:tc>
        <w:tc>
          <w:tcPr>
            <w:tcW w:w="3122" w:type="dxa"/>
            <w:vMerge/>
          </w:tcPr>
          <w:p w:rsidR="00AA13D0" w:rsidRPr="00010E22" w:rsidRDefault="00AA13D0" w:rsidP="00365492">
            <w:pPr>
              <w:spacing w:after="0" w:line="240" w:lineRule="auto"/>
              <w:jc w:val="center"/>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230"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202"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3857" w:type="dxa"/>
          </w:tcPr>
          <w:p w:rsidR="00AA13D0" w:rsidRPr="00010E22" w:rsidRDefault="00AA13D0" w:rsidP="00365492">
            <w:pPr>
              <w:spacing w:after="0" w:line="240" w:lineRule="auto"/>
              <w:rPr>
                <w:rFonts w:ascii="Times New Roman" w:hAnsi="Times New Roman"/>
                <w:sz w:val="24"/>
                <w:szCs w:val="24"/>
                <w:lang w:eastAsia="ru-RU"/>
              </w:rPr>
            </w:pPr>
          </w:p>
        </w:tc>
        <w:tc>
          <w:tcPr>
            <w:tcW w:w="3122" w:type="dxa"/>
          </w:tcPr>
          <w:p w:rsidR="00AA13D0" w:rsidRPr="00010E22" w:rsidRDefault="00AA13D0" w:rsidP="00365492">
            <w:pPr>
              <w:spacing w:after="0" w:line="240" w:lineRule="auto"/>
              <w:rPr>
                <w:rFonts w:ascii="Times New Roman" w:hAnsi="Times New Roman"/>
                <w:sz w:val="24"/>
                <w:szCs w:val="24"/>
                <w:lang w:eastAsia="ru-RU"/>
              </w:rPr>
            </w:pPr>
          </w:p>
        </w:tc>
      </w:tr>
    </w:tbl>
    <w:p w:rsidR="00AA13D0" w:rsidRPr="00010E22" w:rsidRDefault="00AA13D0" w:rsidP="00365492">
      <w:pPr>
        <w:spacing w:before="120" w:after="0" w:line="240" w:lineRule="auto"/>
        <w:rPr>
          <w:rFonts w:ascii="Times New Roman" w:hAnsi="Times New Roman"/>
          <w:sz w:val="24"/>
          <w:szCs w:val="24"/>
          <w:lang w:eastAsia="ru-RU"/>
        </w:rPr>
      </w:pPr>
      <w:r w:rsidRPr="00010E22">
        <w:rPr>
          <w:rFonts w:ascii="Times New Roman" w:hAnsi="Times New Roman"/>
          <w:sz w:val="24"/>
          <w:szCs w:val="24"/>
          <w:lang w:eastAsia="ru-RU"/>
        </w:rPr>
        <w:t>12. Государственные награды, иные награды и знаки отличия</w:t>
      </w:r>
    </w:p>
    <w:p w:rsidR="00AA13D0" w:rsidRPr="00010E22" w:rsidRDefault="00AA13D0" w:rsidP="00365492">
      <w:pPr>
        <w:spacing w:after="0" w:line="240" w:lineRule="auto"/>
        <w:rPr>
          <w:rFonts w:ascii="Times New Roman" w:hAnsi="Times New Roman"/>
          <w:sz w:val="24"/>
          <w:szCs w:val="24"/>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spacing w:after="0" w:line="240" w:lineRule="auto"/>
        <w:rPr>
          <w:rFonts w:ascii="Times New Roman" w:hAnsi="Times New Roman"/>
          <w:sz w:val="24"/>
          <w:szCs w:val="24"/>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spacing w:after="0" w:line="240" w:lineRule="auto"/>
        <w:rPr>
          <w:rFonts w:ascii="Times New Roman" w:hAnsi="Times New Roman"/>
          <w:sz w:val="24"/>
          <w:szCs w:val="24"/>
          <w:lang w:eastAsia="ru-RU"/>
        </w:rPr>
      </w:pPr>
    </w:p>
    <w:p w:rsidR="00AA13D0" w:rsidRPr="00010E22" w:rsidRDefault="00AA13D0" w:rsidP="00365492">
      <w:pPr>
        <w:spacing w:after="0" w:line="240" w:lineRule="auto"/>
        <w:jc w:val="both"/>
        <w:rPr>
          <w:rFonts w:ascii="Times New Roman" w:hAnsi="Times New Roman"/>
          <w:sz w:val="24"/>
          <w:szCs w:val="24"/>
          <w:lang w:eastAsia="ru-RU"/>
        </w:rPr>
      </w:pPr>
    </w:p>
    <w:p w:rsidR="00AA13D0" w:rsidRPr="00010E22" w:rsidRDefault="00AA13D0" w:rsidP="00365492">
      <w:pPr>
        <w:spacing w:after="0" w:line="240" w:lineRule="auto"/>
        <w:jc w:val="both"/>
        <w:rPr>
          <w:rFonts w:ascii="Times New Roman" w:hAnsi="Times New Roman"/>
          <w:sz w:val="24"/>
          <w:szCs w:val="24"/>
          <w:lang w:eastAsia="ru-RU"/>
        </w:rPr>
      </w:pPr>
    </w:p>
    <w:p w:rsidR="00AA13D0" w:rsidRPr="00010E22" w:rsidRDefault="00AA13D0" w:rsidP="00365492">
      <w:pPr>
        <w:spacing w:after="0" w:line="240" w:lineRule="auto"/>
        <w:jc w:val="both"/>
        <w:rPr>
          <w:rFonts w:ascii="Times New Roman" w:hAnsi="Times New Roman"/>
          <w:sz w:val="24"/>
          <w:szCs w:val="24"/>
          <w:lang w:eastAsia="ru-RU"/>
        </w:rPr>
      </w:pPr>
      <w:r w:rsidRPr="00010E22">
        <w:rPr>
          <w:rFonts w:ascii="Times New Roman" w:hAnsi="Times New Roman"/>
          <w:sz w:val="24"/>
          <w:szCs w:val="24"/>
          <w:lang w:eastAsia="ru-RU"/>
        </w:rPr>
        <w:lastRenderedPageBreak/>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AA13D0" w:rsidRPr="00010E22" w:rsidRDefault="00AA13D0" w:rsidP="00365492">
      <w:pPr>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1957"/>
        <w:gridCol w:w="1931"/>
      </w:tblGrid>
      <w:tr w:rsidR="00AA13D0" w:rsidRPr="00010E22" w:rsidTr="003A2D8D">
        <w:trPr>
          <w:cantSplit/>
        </w:trPr>
        <w:tc>
          <w:tcPr>
            <w:tcW w:w="1566" w:type="dxa"/>
            <w:vAlign w:val="center"/>
          </w:tcPr>
          <w:p w:rsidR="00AA13D0" w:rsidRPr="00010E22" w:rsidRDefault="00AA13D0" w:rsidP="00365492">
            <w:pPr>
              <w:spacing w:after="0" w:line="240" w:lineRule="auto"/>
              <w:jc w:val="center"/>
              <w:rPr>
                <w:rFonts w:ascii="Times New Roman" w:hAnsi="Times New Roman"/>
                <w:sz w:val="24"/>
                <w:szCs w:val="24"/>
                <w:lang w:eastAsia="ru-RU"/>
              </w:rPr>
            </w:pPr>
            <w:r w:rsidRPr="00010E22">
              <w:rPr>
                <w:rFonts w:ascii="Times New Roman" w:hAnsi="Times New Roman"/>
                <w:sz w:val="24"/>
                <w:szCs w:val="24"/>
                <w:lang w:eastAsia="ru-RU"/>
              </w:rPr>
              <w:t>Степень родства</w:t>
            </w:r>
          </w:p>
        </w:tc>
        <w:tc>
          <w:tcPr>
            <w:tcW w:w="2370" w:type="dxa"/>
            <w:vAlign w:val="center"/>
          </w:tcPr>
          <w:p w:rsidR="00AA13D0" w:rsidRPr="00010E22" w:rsidRDefault="00AA13D0" w:rsidP="00365492">
            <w:pPr>
              <w:spacing w:after="0" w:line="240" w:lineRule="auto"/>
              <w:jc w:val="center"/>
              <w:rPr>
                <w:rFonts w:ascii="Times New Roman" w:hAnsi="Times New Roman"/>
                <w:sz w:val="24"/>
                <w:szCs w:val="24"/>
                <w:lang w:eastAsia="ru-RU"/>
              </w:rPr>
            </w:pPr>
            <w:r w:rsidRPr="00010E22">
              <w:rPr>
                <w:rFonts w:ascii="Times New Roman" w:hAnsi="Times New Roman"/>
                <w:sz w:val="24"/>
                <w:szCs w:val="24"/>
                <w:lang w:eastAsia="ru-RU"/>
              </w:rPr>
              <w:t>Фамилия, имя,</w:t>
            </w:r>
            <w:r w:rsidRPr="00010E22">
              <w:rPr>
                <w:rFonts w:ascii="Times New Roman" w:hAnsi="Times New Roman"/>
                <w:sz w:val="24"/>
                <w:szCs w:val="24"/>
                <w:lang w:eastAsia="ru-RU"/>
              </w:rPr>
              <w:br/>
              <w:t>отчество</w:t>
            </w:r>
          </w:p>
        </w:tc>
        <w:tc>
          <w:tcPr>
            <w:tcW w:w="1587" w:type="dxa"/>
            <w:vAlign w:val="center"/>
          </w:tcPr>
          <w:p w:rsidR="00AA13D0" w:rsidRPr="00010E22" w:rsidRDefault="00AA13D0" w:rsidP="00365492">
            <w:pPr>
              <w:spacing w:after="0" w:line="240" w:lineRule="auto"/>
              <w:jc w:val="center"/>
              <w:rPr>
                <w:rFonts w:ascii="Times New Roman" w:hAnsi="Times New Roman"/>
                <w:sz w:val="24"/>
                <w:szCs w:val="24"/>
                <w:lang w:eastAsia="ru-RU"/>
              </w:rPr>
            </w:pPr>
            <w:r w:rsidRPr="00010E22">
              <w:rPr>
                <w:rFonts w:ascii="Times New Roman" w:hAnsi="Times New Roman"/>
                <w:sz w:val="24"/>
                <w:szCs w:val="24"/>
                <w:lang w:eastAsia="ru-RU"/>
              </w:rPr>
              <w:t>Год, число, месяц и место рождения</w:t>
            </w:r>
          </w:p>
        </w:tc>
        <w:tc>
          <w:tcPr>
            <w:tcW w:w="1957" w:type="dxa"/>
            <w:vAlign w:val="center"/>
          </w:tcPr>
          <w:p w:rsidR="00AA13D0" w:rsidRPr="00010E22" w:rsidRDefault="00AA13D0" w:rsidP="00365492">
            <w:pPr>
              <w:spacing w:after="0" w:line="240" w:lineRule="auto"/>
              <w:jc w:val="center"/>
              <w:rPr>
                <w:rFonts w:ascii="Times New Roman" w:hAnsi="Times New Roman"/>
                <w:sz w:val="24"/>
                <w:szCs w:val="24"/>
                <w:lang w:eastAsia="ru-RU"/>
              </w:rPr>
            </w:pPr>
            <w:r w:rsidRPr="00010E22">
              <w:rPr>
                <w:rFonts w:ascii="Times New Roman" w:hAnsi="Times New Roman"/>
                <w:sz w:val="24"/>
                <w:szCs w:val="24"/>
                <w:lang w:eastAsia="ru-RU"/>
              </w:rPr>
              <w:t>Место работы (наименование и адрес организации), должность</w:t>
            </w:r>
          </w:p>
        </w:tc>
        <w:tc>
          <w:tcPr>
            <w:tcW w:w="1931" w:type="dxa"/>
            <w:vAlign w:val="center"/>
          </w:tcPr>
          <w:p w:rsidR="00AA13D0" w:rsidRPr="00010E22" w:rsidRDefault="00AA13D0" w:rsidP="00365492">
            <w:pPr>
              <w:spacing w:after="0" w:line="240" w:lineRule="auto"/>
              <w:jc w:val="center"/>
              <w:rPr>
                <w:rFonts w:ascii="Times New Roman" w:hAnsi="Times New Roman"/>
                <w:sz w:val="24"/>
                <w:szCs w:val="24"/>
                <w:lang w:eastAsia="ru-RU"/>
              </w:rPr>
            </w:pPr>
            <w:r w:rsidRPr="00010E22">
              <w:rPr>
                <w:rFonts w:ascii="Times New Roman" w:hAnsi="Times New Roman"/>
                <w:sz w:val="24"/>
                <w:szCs w:val="24"/>
                <w:lang w:eastAsia="ru-RU"/>
              </w:rPr>
              <w:t>Домашний адрес (адрес регистрации, фактического проживания)</w:t>
            </w: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r w:rsidR="00AA13D0" w:rsidRPr="00010E22" w:rsidTr="003A2D8D">
        <w:trPr>
          <w:cantSplit/>
        </w:trPr>
        <w:tc>
          <w:tcPr>
            <w:tcW w:w="1566"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2370" w:type="dxa"/>
          </w:tcPr>
          <w:p w:rsidR="00AA13D0" w:rsidRPr="00010E22" w:rsidRDefault="00AA13D0" w:rsidP="00365492">
            <w:pPr>
              <w:spacing w:after="0" w:line="240" w:lineRule="auto"/>
              <w:rPr>
                <w:rFonts w:ascii="Times New Roman" w:hAnsi="Times New Roman"/>
                <w:sz w:val="24"/>
                <w:szCs w:val="24"/>
                <w:lang w:eastAsia="ru-RU"/>
              </w:rPr>
            </w:pPr>
          </w:p>
        </w:tc>
        <w:tc>
          <w:tcPr>
            <w:tcW w:w="1587" w:type="dxa"/>
          </w:tcPr>
          <w:p w:rsidR="00AA13D0" w:rsidRPr="00010E22" w:rsidRDefault="00AA13D0" w:rsidP="00365492">
            <w:pPr>
              <w:spacing w:after="0" w:line="240" w:lineRule="auto"/>
              <w:jc w:val="center"/>
              <w:rPr>
                <w:rFonts w:ascii="Times New Roman" w:hAnsi="Times New Roman"/>
                <w:sz w:val="24"/>
                <w:szCs w:val="24"/>
                <w:lang w:eastAsia="ru-RU"/>
              </w:rPr>
            </w:pPr>
          </w:p>
        </w:tc>
        <w:tc>
          <w:tcPr>
            <w:tcW w:w="1957" w:type="dxa"/>
          </w:tcPr>
          <w:p w:rsidR="00AA13D0" w:rsidRPr="00010E22" w:rsidRDefault="00AA13D0" w:rsidP="00365492">
            <w:pPr>
              <w:spacing w:after="0" w:line="240" w:lineRule="auto"/>
              <w:rPr>
                <w:rFonts w:ascii="Times New Roman" w:hAnsi="Times New Roman"/>
                <w:sz w:val="24"/>
                <w:szCs w:val="24"/>
                <w:lang w:eastAsia="ru-RU"/>
              </w:rPr>
            </w:pPr>
          </w:p>
        </w:tc>
        <w:tc>
          <w:tcPr>
            <w:tcW w:w="1931" w:type="dxa"/>
          </w:tcPr>
          <w:p w:rsidR="00AA13D0" w:rsidRPr="00010E22" w:rsidRDefault="00AA13D0" w:rsidP="00365492">
            <w:pPr>
              <w:spacing w:after="0" w:line="240" w:lineRule="auto"/>
              <w:rPr>
                <w:rFonts w:ascii="Times New Roman" w:hAnsi="Times New Roman"/>
                <w:sz w:val="24"/>
                <w:szCs w:val="24"/>
                <w:lang w:eastAsia="ru-RU"/>
              </w:rPr>
            </w:pPr>
          </w:p>
        </w:tc>
      </w:tr>
    </w:tbl>
    <w:p w:rsidR="00AA13D0" w:rsidRPr="00010E22" w:rsidRDefault="00AA13D0" w:rsidP="00365492">
      <w:pPr>
        <w:spacing w:before="120" w:after="0" w:line="240" w:lineRule="auto"/>
        <w:jc w:val="both"/>
        <w:rPr>
          <w:rFonts w:ascii="Times New Roman" w:hAnsi="Times New Roman"/>
          <w:sz w:val="24"/>
          <w:szCs w:val="24"/>
          <w:lang w:eastAsia="ru-RU"/>
        </w:rPr>
      </w:pPr>
      <w:r w:rsidRPr="00010E22">
        <w:rPr>
          <w:rFonts w:ascii="Times New Roman" w:hAnsi="Times New Roman"/>
          <w:sz w:val="24"/>
          <w:szCs w:val="24"/>
          <w:lang w:eastAsia="ru-RU"/>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________________________________________________________________________________</w:t>
      </w:r>
    </w:p>
    <w:p w:rsidR="00AA13D0" w:rsidRPr="00010E22" w:rsidRDefault="00AA13D0" w:rsidP="00365492">
      <w:pPr>
        <w:spacing w:before="120" w:after="0" w:line="240" w:lineRule="auto"/>
        <w:jc w:val="both"/>
        <w:rPr>
          <w:rFonts w:ascii="Times New Roman" w:hAnsi="Times New Roman"/>
          <w:sz w:val="18"/>
          <w:szCs w:val="18"/>
          <w:lang w:eastAsia="ru-RU"/>
        </w:rPr>
      </w:pPr>
      <w:r w:rsidRPr="00010E22">
        <w:rPr>
          <w:rFonts w:ascii="Times New Roman" w:hAnsi="Times New Roman"/>
          <w:sz w:val="24"/>
          <w:szCs w:val="24"/>
          <w:lang w:eastAsia="ru-RU"/>
        </w:rPr>
        <w:t>(</w:t>
      </w:r>
      <w:r w:rsidRPr="00010E22">
        <w:rPr>
          <w:rFonts w:ascii="Times New Roman" w:hAnsi="Times New Roman"/>
          <w:sz w:val="18"/>
          <w:szCs w:val="18"/>
          <w:lang w:eastAsia="ru-RU"/>
        </w:rPr>
        <w:t>фамилия, имя, отчество,</w:t>
      </w:r>
    </w:p>
    <w:p w:rsidR="00AA13D0" w:rsidRPr="00010E22" w:rsidRDefault="00AA13D0" w:rsidP="00365492">
      <w:pPr>
        <w:spacing w:after="0" w:line="240" w:lineRule="auto"/>
        <w:rPr>
          <w:rFonts w:ascii="Times New Roman" w:hAnsi="Times New Roman"/>
          <w:sz w:val="18"/>
          <w:szCs w:val="18"/>
          <w:lang w:eastAsia="ru-RU"/>
        </w:rPr>
      </w:pPr>
    </w:p>
    <w:p w:rsidR="00AA13D0" w:rsidRPr="00010E22" w:rsidRDefault="00AA13D0" w:rsidP="00365492">
      <w:pPr>
        <w:pBdr>
          <w:top w:val="single" w:sz="4" w:space="1" w:color="auto"/>
        </w:pBdr>
        <w:spacing w:after="0" w:line="240" w:lineRule="auto"/>
        <w:jc w:val="center"/>
        <w:rPr>
          <w:rFonts w:ascii="Times New Roman" w:hAnsi="Times New Roman"/>
          <w:sz w:val="24"/>
          <w:szCs w:val="24"/>
          <w:lang w:eastAsia="ru-RU"/>
        </w:rPr>
      </w:pPr>
      <w:r w:rsidRPr="00010E22">
        <w:rPr>
          <w:rFonts w:ascii="Times New Roman" w:hAnsi="Times New Roman"/>
          <w:sz w:val="18"/>
          <w:szCs w:val="18"/>
          <w:lang w:eastAsia="ru-RU"/>
        </w:rPr>
        <w:t>с какого времени они проживают за границей</w:t>
      </w:r>
      <w:r w:rsidRPr="00010E22">
        <w:rPr>
          <w:rFonts w:ascii="Times New Roman" w:hAnsi="Times New Roman"/>
          <w:sz w:val="24"/>
          <w:szCs w:val="24"/>
          <w:lang w:eastAsia="ru-RU"/>
        </w:rPr>
        <w:t>)</w:t>
      </w:r>
    </w:p>
    <w:p w:rsidR="00AA13D0" w:rsidRPr="00010E22" w:rsidRDefault="00AA13D0" w:rsidP="00365492">
      <w:pPr>
        <w:spacing w:after="0" w:line="240" w:lineRule="auto"/>
        <w:rPr>
          <w:rFonts w:ascii="Times New Roman" w:hAnsi="Times New Roman"/>
          <w:sz w:val="24"/>
          <w:szCs w:val="24"/>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tabs>
          <w:tab w:val="left" w:pos="8505"/>
        </w:tabs>
        <w:spacing w:before="480" w:after="0" w:line="240" w:lineRule="auto"/>
        <w:rPr>
          <w:rFonts w:ascii="Times New Roman" w:hAnsi="Times New Roman"/>
          <w:sz w:val="24"/>
          <w:szCs w:val="24"/>
          <w:lang w:eastAsia="ru-RU"/>
        </w:rPr>
      </w:pPr>
      <w:r w:rsidRPr="00010E22">
        <w:rPr>
          <w:rFonts w:ascii="Times New Roman" w:hAnsi="Times New Roman"/>
          <w:sz w:val="24"/>
          <w:szCs w:val="24"/>
          <w:lang w:eastAsia="ru-RU"/>
        </w:rPr>
        <w:t xml:space="preserve">15. Пребывание за границей (когда, где, с какой целью)  </w:t>
      </w:r>
    </w:p>
    <w:p w:rsidR="00AA13D0" w:rsidRPr="00010E22" w:rsidRDefault="00AA13D0" w:rsidP="00365492">
      <w:pPr>
        <w:pBdr>
          <w:top w:val="single" w:sz="4" w:space="1" w:color="auto"/>
        </w:pBdr>
        <w:tabs>
          <w:tab w:val="left" w:pos="8505"/>
        </w:tabs>
        <w:spacing w:after="0" w:line="240" w:lineRule="auto"/>
        <w:ind w:left="5783"/>
        <w:rPr>
          <w:rFonts w:ascii="Times New Roman" w:hAnsi="Times New Roman"/>
          <w:sz w:val="2"/>
          <w:szCs w:val="2"/>
          <w:lang w:eastAsia="ru-RU"/>
        </w:rPr>
      </w:pPr>
    </w:p>
    <w:p w:rsidR="00AA13D0" w:rsidRPr="00010E22" w:rsidRDefault="00AA13D0" w:rsidP="00365492">
      <w:pPr>
        <w:spacing w:after="0" w:line="240" w:lineRule="auto"/>
        <w:rPr>
          <w:rFonts w:ascii="Times New Roman" w:hAnsi="Times New Roman"/>
          <w:sz w:val="24"/>
          <w:szCs w:val="24"/>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spacing w:after="0" w:line="240" w:lineRule="auto"/>
        <w:rPr>
          <w:rFonts w:ascii="Times New Roman" w:hAnsi="Times New Roman"/>
          <w:sz w:val="24"/>
          <w:szCs w:val="24"/>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tabs>
          <w:tab w:val="left" w:pos="8505"/>
        </w:tabs>
        <w:spacing w:after="0" w:line="240" w:lineRule="auto"/>
        <w:rPr>
          <w:rFonts w:ascii="Times New Roman" w:hAnsi="Times New Roman"/>
          <w:sz w:val="24"/>
          <w:szCs w:val="24"/>
          <w:lang w:eastAsia="ru-RU"/>
        </w:rPr>
      </w:pPr>
      <w:r w:rsidRPr="00010E22">
        <w:rPr>
          <w:rFonts w:ascii="Times New Roman" w:hAnsi="Times New Roman"/>
          <w:sz w:val="24"/>
          <w:szCs w:val="24"/>
          <w:lang w:eastAsia="ru-RU"/>
        </w:rPr>
        <w:t xml:space="preserve">16. Отношение к воинской обязанности и воинское звание  </w:t>
      </w:r>
    </w:p>
    <w:p w:rsidR="00AA13D0" w:rsidRPr="00010E22" w:rsidRDefault="00AA13D0" w:rsidP="00365492">
      <w:pPr>
        <w:pBdr>
          <w:top w:val="single" w:sz="4" w:space="1" w:color="auto"/>
        </w:pBdr>
        <w:tabs>
          <w:tab w:val="left" w:pos="8505"/>
        </w:tabs>
        <w:spacing w:after="0" w:line="240" w:lineRule="auto"/>
        <w:ind w:left="6124"/>
        <w:rPr>
          <w:rFonts w:ascii="Times New Roman" w:hAnsi="Times New Roman"/>
          <w:sz w:val="2"/>
          <w:szCs w:val="2"/>
          <w:lang w:eastAsia="ru-RU"/>
        </w:rPr>
      </w:pPr>
    </w:p>
    <w:p w:rsidR="00AA13D0" w:rsidRPr="00010E22" w:rsidRDefault="00AA13D0" w:rsidP="00365492">
      <w:pPr>
        <w:spacing w:after="0" w:line="240" w:lineRule="auto"/>
        <w:rPr>
          <w:rFonts w:ascii="Times New Roman" w:hAnsi="Times New Roman"/>
          <w:sz w:val="24"/>
          <w:szCs w:val="24"/>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tabs>
          <w:tab w:val="left" w:pos="8505"/>
        </w:tabs>
        <w:spacing w:after="0" w:line="240" w:lineRule="auto"/>
        <w:jc w:val="both"/>
        <w:rPr>
          <w:rFonts w:ascii="Times New Roman" w:hAnsi="Times New Roman"/>
          <w:sz w:val="2"/>
          <w:szCs w:val="2"/>
          <w:lang w:eastAsia="ru-RU"/>
        </w:rPr>
      </w:pPr>
      <w:r w:rsidRPr="00010E22">
        <w:rPr>
          <w:rFonts w:ascii="Times New Roman" w:hAnsi="Times New Roman"/>
          <w:sz w:val="24"/>
          <w:szCs w:val="24"/>
          <w:lang w:eastAsia="ru-RU"/>
        </w:rPr>
        <w:t>17. Домашний адрес (адрес регистрации, фактического проживания), номер телефона (либо иной вид связи)  _________________________________________________________________</w:t>
      </w:r>
    </w:p>
    <w:p w:rsidR="00AA13D0" w:rsidRPr="00010E22" w:rsidRDefault="00AA13D0" w:rsidP="00365492">
      <w:pPr>
        <w:spacing w:after="0" w:line="240" w:lineRule="auto"/>
        <w:rPr>
          <w:rFonts w:ascii="Times New Roman" w:hAnsi="Times New Roman"/>
          <w:sz w:val="24"/>
          <w:szCs w:val="24"/>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spacing w:after="0" w:line="240" w:lineRule="auto"/>
        <w:rPr>
          <w:rFonts w:ascii="Times New Roman" w:hAnsi="Times New Roman"/>
          <w:sz w:val="24"/>
          <w:szCs w:val="24"/>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spacing w:after="0" w:line="240" w:lineRule="auto"/>
        <w:rPr>
          <w:rFonts w:ascii="Times New Roman" w:hAnsi="Times New Roman"/>
          <w:sz w:val="24"/>
          <w:szCs w:val="24"/>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tabs>
          <w:tab w:val="left" w:pos="8505"/>
        </w:tabs>
        <w:spacing w:after="0" w:line="240" w:lineRule="auto"/>
        <w:rPr>
          <w:rFonts w:ascii="Times New Roman" w:hAnsi="Times New Roman"/>
          <w:sz w:val="24"/>
          <w:szCs w:val="24"/>
          <w:lang w:eastAsia="ru-RU"/>
        </w:rPr>
      </w:pPr>
      <w:r w:rsidRPr="00010E22">
        <w:rPr>
          <w:rFonts w:ascii="Times New Roman" w:hAnsi="Times New Roman"/>
          <w:sz w:val="24"/>
          <w:szCs w:val="24"/>
          <w:lang w:eastAsia="ru-RU"/>
        </w:rPr>
        <w:t xml:space="preserve">18. Паспорт или документ, его заменяющий  </w:t>
      </w:r>
    </w:p>
    <w:p w:rsidR="00AA13D0" w:rsidRPr="00010E22" w:rsidRDefault="00AA13D0" w:rsidP="00365492">
      <w:pPr>
        <w:pBdr>
          <w:top w:val="single" w:sz="4" w:space="1" w:color="auto"/>
        </w:pBdr>
        <w:tabs>
          <w:tab w:val="left" w:pos="8505"/>
        </w:tabs>
        <w:spacing w:after="0" w:line="240" w:lineRule="auto"/>
        <w:ind w:left="4640"/>
        <w:jc w:val="center"/>
        <w:rPr>
          <w:rFonts w:ascii="Times New Roman" w:hAnsi="Times New Roman"/>
          <w:sz w:val="20"/>
          <w:szCs w:val="20"/>
          <w:lang w:eastAsia="ru-RU"/>
        </w:rPr>
      </w:pPr>
      <w:r w:rsidRPr="00010E22">
        <w:rPr>
          <w:rFonts w:ascii="Times New Roman" w:hAnsi="Times New Roman"/>
          <w:sz w:val="20"/>
          <w:szCs w:val="20"/>
          <w:lang w:eastAsia="ru-RU"/>
        </w:rPr>
        <w:t>(серия, номер, кем и когда выдан)</w:t>
      </w:r>
    </w:p>
    <w:p w:rsidR="00AA13D0" w:rsidRPr="00010E22" w:rsidRDefault="00AA13D0" w:rsidP="00365492">
      <w:pPr>
        <w:spacing w:after="0" w:line="240" w:lineRule="auto"/>
        <w:rPr>
          <w:rFonts w:ascii="Times New Roman" w:hAnsi="Times New Roman"/>
          <w:sz w:val="24"/>
          <w:szCs w:val="24"/>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spacing w:after="0" w:line="240" w:lineRule="auto"/>
        <w:rPr>
          <w:rFonts w:ascii="Times New Roman" w:hAnsi="Times New Roman"/>
          <w:sz w:val="24"/>
          <w:szCs w:val="24"/>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tabs>
          <w:tab w:val="left" w:pos="8505"/>
        </w:tabs>
        <w:spacing w:after="0" w:line="240" w:lineRule="auto"/>
        <w:rPr>
          <w:rFonts w:ascii="Times New Roman" w:hAnsi="Times New Roman"/>
          <w:sz w:val="24"/>
          <w:szCs w:val="24"/>
          <w:lang w:eastAsia="ru-RU"/>
        </w:rPr>
      </w:pPr>
      <w:r w:rsidRPr="00010E22">
        <w:rPr>
          <w:rFonts w:ascii="Times New Roman" w:hAnsi="Times New Roman"/>
          <w:sz w:val="24"/>
          <w:szCs w:val="24"/>
          <w:lang w:eastAsia="ru-RU"/>
        </w:rPr>
        <w:t xml:space="preserve">19. Наличие заграничного паспорта  </w:t>
      </w:r>
    </w:p>
    <w:p w:rsidR="00AA13D0" w:rsidRPr="00010E22" w:rsidRDefault="00AA13D0" w:rsidP="00365492">
      <w:pPr>
        <w:pBdr>
          <w:top w:val="single" w:sz="4" w:space="1" w:color="auto"/>
        </w:pBdr>
        <w:spacing w:after="0" w:line="240" w:lineRule="auto"/>
        <w:ind w:left="3771"/>
        <w:jc w:val="center"/>
        <w:rPr>
          <w:rFonts w:ascii="Times New Roman" w:hAnsi="Times New Roman"/>
          <w:sz w:val="20"/>
          <w:szCs w:val="20"/>
          <w:lang w:eastAsia="ru-RU"/>
        </w:rPr>
      </w:pPr>
      <w:r w:rsidRPr="00010E22">
        <w:rPr>
          <w:rFonts w:ascii="Times New Roman" w:hAnsi="Times New Roman"/>
          <w:sz w:val="20"/>
          <w:szCs w:val="20"/>
          <w:lang w:eastAsia="ru-RU"/>
        </w:rPr>
        <w:t>(серия, номер, кем и когда выдан)</w:t>
      </w:r>
    </w:p>
    <w:p w:rsidR="00AA13D0" w:rsidRPr="00010E22" w:rsidRDefault="00AA13D0" w:rsidP="00365492">
      <w:pPr>
        <w:spacing w:after="0" w:line="240" w:lineRule="auto"/>
        <w:rPr>
          <w:rFonts w:ascii="Times New Roman" w:hAnsi="Times New Roman"/>
          <w:sz w:val="24"/>
          <w:szCs w:val="24"/>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spacing w:after="0" w:line="240" w:lineRule="auto"/>
        <w:jc w:val="both"/>
        <w:rPr>
          <w:rFonts w:ascii="Times New Roman" w:hAnsi="Times New Roman"/>
          <w:sz w:val="2"/>
          <w:szCs w:val="2"/>
          <w:lang w:eastAsia="ru-RU"/>
        </w:rPr>
      </w:pPr>
      <w:r w:rsidRPr="00010E22">
        <w:rPr>
          <w:rFonts w:ascii="Times New Roman" w:hAnsi="Times New Roman"/>
          <w:sz w:val="24"/>
          <w:szCs w:val="24"/>
          <w:lang w:eastAsia="ru-RU"/>
        </w:rPr>
        <w:t>20. Номер страхового свидетельства обязательного пенсионного страхования (если имеется)</w:t>
      </w:r>
      <w:r w:rsidRPr="00010E22">
        <w:rPr>
          <w:rFonts w:ascii="Times New Roman" w:hAnsi="Times New Roman"/>
          <w:sz w:val="24"/>
          <w:szCs w:val="24"/>
          <w:lang w:eastAsia="ru-RU"/>
        </w:rPr>
        <w:br/>
      </w:r>
    </w:p>
    <w:p w:rsidR="00AA13D0" w:rsidRPr="00010E22" w:rsidRDefault="00AA13D0" w:rsidP="00365492">
      <w:pPr>
        <w:spacing w:after="0" w:line="240" w:lineRule="auto"/>
        <w:rPr>
          <w:rFonts w:ascii="Times New Roman" w:hAnsi="Times New Roman"/>
          <w:sz w:val="24"/>
          <w:szCs w:val="24"/>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sz w:val="24"/>
          <w:szCs w:val="24"/>
          <w:lang w:eastAsia="ru-RU"/>
        </w:rPr>
        <w:t xml:space="preserve">21. ИНН (если имеется)  </w:t>
      </w:r>
    </w:p>
    <w:p w:rsidR="00AA13D0" w:rsidRPr="00010E22" w:rsidRDefault="00AA13D0" w:rsidP="00365492">
      <w:pPr>
        <w:pBdr>
          <w:top w:val="single" w:sz="4" w:space="1" w:color="auto"/>
        </w:pBdr>
        <w:spacing w:after="0" w:line="240" w:lineRule="auto"/>
        <w:ind w:left="2523"/>
        <w:rPr>
          <w:rFonts w:ascii="Times New Roman" w:hAnsi="Times New Roman"/>
          <w:sz w:val="2"/>
          <w:szCs w:val="2"/>
          <w:lang w:eastAsia="ru-RU"/>
        </w:rPr>
      </w:pPr>
    </w:p>
    <w:p w:rsidR="00AA13D0" w:rsidRPr="00010E22" w:rsidRDefault="00AA13D0" w:rsidP="00365492">
      <w:pPr>
        <w:spacing w:after="0" w:line="240" w:lineRule="auto"/>
        <w:jc w:val="both"/>
        <w:rPr>
          <w:rFonts w:ascii="Times New Roman" w:hAnsi="Times New Roman"/>
          <w:sz w:val="24"/>
          <w:szCs w:val="24"/>
          <w:lang w:eastAsia="ru-RU"/>
        </w:rPr>
      </w:pPr>
    </w:p>
    <w:p w:rsidR="00AA13D0" w:rsidRPr="00010E22" w:rsidRDefault="00AA13D0" w:rsidP="00365492">
      <w:pPr>
        <w:spacing w:after="0" w:line="240" w:lineRule="auto"/>
        <w:jc w:val="both"/>
        <w:rPr>
          <w:rFonts w:ascii="Times New Roman" w:hAnsi="Times New Roman"/>
          <w:sz w:val="2"/>
          <w:szCs w:val="2"/>
          <w:lang w:eastAsia="ru-RU"/>
        </w:rPr>
      </w:pPr>
      <w:r w:rsidRPr="00010E22">
        <w:rPr>
          <w:rFonts w:ascii="Times New Roman" w:hAnsi="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AA13D0" w:rsidRPr="00010E22" w:rsidRDefault="00AA13D0" w:rsidP="00365492">
      <w:pPr>
        <w:spacing w:after="0" w:line="240" w:lineRule="auto"/>
        <w:rPr>
          <w:rFonts w:ascii="Times New Roman" w:hAnsi="Times New Roman"/>
          <w:sz w:val="24"/>
          <w:szCs w:val="24"/>
          <w:lang w:eastAsia="ru-RU"/>
        </w:rPr>
      </w:pPr>
    </w:p>
    <w:p w:rsidR="00AA13D0" w:rsidRPr="00010E22" w:rsidRDefault="00AA13D0" w:rsidP="00365492">
      <w:pPr>
        <w:pBdr>
          <w:top w:val="single" w:sz="4" w:space="1" w:color="auto"/>
        </w:pBdr>
        <w:spacing w:after="0" w:line="240" w:lineRule="auto"/>
        <w:rPr>
          <w:rFonts w:ascii="Times New Roman" w:hAnsi="Times New Roman"/>
          <w:sz w:val="2"/>
          <w:szCs w:val="2"/>
          <w:lang w:eastAsia="ru-RU"/>
        </w:rPr>
      </w:pPr>
    </w:p>
    <w:p w:rsidR="00AA13D0" w:rsidRPr="00010E22" w:rsidRDefault="00AA13D0" w:rsidP="00365492">
      <w:pPr>
        <w:spacing w:after="0" w:line="240" w:lineRule="auto"/>
        <w:jc w:val="both"/>
        <w:rPr>
          <w:rFonts w:ascii="Times New Roman" w:hAnsi="Times New Roman"/>
          <w:sz w:val="24"/>
          <w:szCs w:val="24"/>
          <w:lang w:eastAsia="ru-RU"/>
        </w:rPr>
      </w:pPr>
      <w:r w:rsidRPr="00010E22">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w:t>
      </w:r>
    </w:p>
    <w:p w:rsidR="00AA13D0" w:rsidRPr="00010E22" w:rsidRDefault="00AA13D0" w:rsidP="00365492">
      <w:pPr>
        <w:spacing w:after="0" w:line="240" w:lineRule="auto"/>
        <w:jc w:val="both"/>
        <w:rPr>
          <w:rFonts w:ascii="Times New Roman" w:hAnsi="Times New Roman"/>
          <w:sz w:val="24"/>
          <w:szCs w:val="24"/>
          <w:lang w:eastAsia="ru-RU"/>
        </w:rPr>
      </w:pPr>
      <w:r w:rsidRPr="00010E22">
        <w:rPr>
          <w:rFonts w:ascii="Times New Roman" w:hAnsi="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A13D0" w:rsidRPr="00010E22" w:rsidRDefault="00AA13D0" w:rsidP="00365492">
      <w:pPr>
        <w:spacing w:after="600" w:line="240" w:lineRule="auto"/>
        <w:ind w:firstLine="567"/>
        <w:rPr>
          <w:rFonts w:ascii="Times New Roman" w:hAnsi="Times New Roman"/>
          <w:sz w:val="24"/>
          <w:szCs w:val="24"/>
          <w:lang w:eastAsia="ru-RU"/>
        </w:rPr>
      </w:pPr>
      <w:r w:rsidRPr="00010E22">
        <w:rPr>
          <w:rFonts w:ascii="Times New Roman" w:hAnsi="Times New Roman"/>
          <w:sz w:val="24"/>
          <w:szCs w:val="24"/>
          <w:lang w:eastAsia="ru-RU"/>
        </w:rPr>
        <w:t xml:space="preserve">На проведение в отношении меня проверочных мероприятий согласен (на). </w:t>
      </w:r>
    </w:p>
    <w:tbl>
      <w:tblPr>
        <w:tblW w:w="0" w:type="auto"/>
        <w:tblCellMar>
          <w:left w:w="28" w:type="dxa"/>
          <w:right w:w="28" w:type="dxa"/>
        </w:tblCellMar>
        <w:tblLook w:val="0000" w:firstRow="0" w:lastRow="0" w:firstColumn="0" w:lastColumn="0" w:noHBand="0" w:noVBand="0"/>
      </w:tblPr>
      <w:tblGrid>
        <w:gridCol w:w="170"/>
        <w:gridCol w:w="420"/>
        <w:gridCol w:w="282"/>
        <w:gridCol w:w="1958"/>
        <w:gridCol w:w="424"/>
        <w:gridCol w:w="314"/>
        <w:gridCol w:w="4267"/>
        <w:gridCol w:w="2284"/>
      </w:tblGrid>
      <w:tr w:rsidR="00AA13D0" w:rsidRPr="00010E22" w:rsidTr="003A2D8D">
        <w:tc>
          <w:tcPr>
            <w:tcW w:w="170" w:type="dxa"/>
            <w:tcBorders>
              <w:top w:val="nil"/>
              <w:left w:val="nil"/>
              <w:bottom w:val="nil"/>
              <w:right w:val="nil"/>
            </w:tcBorders>
            <w:vAlign w:val="bottom"/>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sz w:val="24"/>
                <w:szCs w:val="24"/>
                <w:lang w:eastAsia="ru-RU"/>
              </w:rPr>
              <w:t>“</w:t>
            </w:r>
          </w:p>
        </w:tc>
        <w:tc>
          <w:tcPr>
            <w:tcW w:w="425" w:type="dxa"/>
            <w:tcBorders>
              <w:top w:val="nil"/>
              <w:left w:val="nil"/>
              <w:bottom w:val="single" w:sz="4" w:space="0" w:color="auto"/>
              <w:right w:val="nil"/>
            </w:tcBorders>
            <w:vAlign w:val="bottom"/>
          </w:tcPr>
          <w:p w:rsidR="00AA13D0" w:rsidRPr="00010E22" w:rsidRDefault="00AA13D0" w:rsidP="00365492">
            <w:pPr>
              <w:spacing w:after="0" w:line="240" w:lineRule="auto"/>
              <w:jc w:val="center"/>
              <w:rPr>
                <w:rFonts w:ascii="Times New Roman" w:hAnsi="Times New Roman"/>
                <w:sz w:val="24"/>
                <w:szCs w:val="24"/>
                <w:lang w:eastAsia="ru-RU"/>
              </w:rPr>
            </w:pPr>
          </w:p>
        </w:tc>
        <w:tc>
          <w:tcPr>
            <w:tcW w:w="284" w:type="dxa"/>
            <w:tcBorders>
              <w:top w:val="nil"/>
              <w:left w:val="nil"/>
              <w:bottom w:val="nil"/>
              <w:right w:val="nil"/>
            </w:tcBorders>
            <w:vAlign w:val="bottom"/>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sz w:val="24"/>
                <w:szCs w:val="24"/>
                <w:lang w:eastAsia="ru-RU"/>
              </w:rPr>
              <w:t>”</w:t>
            </w:r>
          </w:p>
        </w:tc>
        <w:tc>
          <w:tcPr>
            <w:tcW w:w="1984" w:type="dxa"/>
            <w:tcBorders>
              <w:top w:val="nil"/>
              <w:left w:val="nil"/>
              <w:bottom w:val="single" w:sz="4" w:space="0" w:color="auto"/>
              <w:right w:val="nil"/>
            </w:tcBorders>
            <w:vAlign w:val="bottom"/>
          </w:tcPr>
          <w:p w:rsidR="00AA13D0" w:rsidRPr="00010E22" w:rsidRDefault="00AA13D0" w:rsidP="00365492">
            <w:pPr>
              <w:spacing w:after="0" w:line="240" w:lineRule="auto"/>
              <w:jc w:val="center"/>
              <w:rPr>
                <w:rFonts w:ascii="Times New Roman" w:hAnsi="Times New Roman"/>
                <w:sz w:val="24"/>
                <w:szCs w:val="24"/>
                <w:lang w:eastAsia="ru-RU"/>
              </w:rPr>
            </w:pPr>
          </w:p>
        </w:tc>
        <w:tc>
          <w:tcPr>
            <w:tcW w:w="426" w:type="dxa"/>
            <w:tcBorders>
              <w:top w:val="nil"/>
              <w:left w:val="nil"/>
              <w:bottom w:val="nil"/>
              <w:right w:val="nil"/>
            </w:tcBorders>
            <w:vAlign w:val="bottom"/>
          </w:tcPr>
          <w:p w:rsidR="00AA13D0" w:rsidRPr="00010E22" w:rsidRDefault="00AA13D0" w:rsidP="00365492">
            <w:pPr>
              <w:spacing w:after="0" w:line="240" w:lineRule="auto"/>
              <w:jc w:val="right"/>
              <w:rPr>
                <w:rFonts w:ascii="Times New Roman" w:hAnsi="Times New Roman"/>
                <w:sz w:val="24"/>
                <w:szCs w:val="24"/>
                <w:lang w:eastAsia="ru-RU"/>
              </w:rPr>
            </w:pPr>
            <w:r w:rsidRPr="00010E22">
              <w:rPr>
                <w:rFonts w:ascii="Times New Roman" w:hAnsi="Times New Roman"/>
                <w:sz w:val="24"/>
                <w:szCs w:val="24"/>
                <w:lang w:eastAsia="ru-RU"/>
              </w:rPr>
              <w:t>20</w:t>
            </w:r>
          </w:p>
        </w:tc>
        <w:tc>
          <w:tcPr>
            <w:tcW w:w="317" w:type="dxa"/>
            <w:tcBorders>
              <w:top w:val="nil"/>
              <w:left w:val="nil"/>
              <w:bottom w:val="single" w:sz="4" w:space="0" w:color="auto"/>
              <w:right w:val="nil"/>
            </w:tcBorders>
            <w:vAlign w:val="bottom"/>
          </w:tcPr>
          <w:p w:rsidR="00AA13D0" w:rsidRPr="00010E22" w:rsidRDefault="00AA13D0" w:rsidP="00365492">
            <w:pPr>
              <w:spacing w:after="0" w:line="240" w:lineRule="auto"/>
              <w:rPr>
                <w:rFonts w:ascii="Times New Roman" w:hAnsi="Times New Roman"/>
                <w:sz w:val="24"/>
                <w:szCs w:val="24"/>
                <w:lang w:eastAsia="ru-RU"/>
              </w:rPr>
            </w:pPr>
          </w:p>
        </w:tc>
        <w:tc>
          <w:tcPr>
            <w:tcW w:w="4313" w:type="dxa"/>
            <w:tcBorders>
              <w:top w:val="nil"/>
              <w:left w:val="nil"/>
              <w:bottom w:val="nil"/>
              <w:right w:val="nil"/>
            </w:tcBorders>
            <w:vAlign w:val="bottom"/>
          </w:tcPr>
          <w:p w:rsidR="00AA13D0" w:rsidRPr="00010E22" w:rsidRDefault="00AA13D0" w:rsidP="00365492">
            <w:pPr>
              <w:tabs>
                <w:tab w:val="left" w:pos="3270"/>
              </w:tabs>
              <w:spacing w:after="0" w:line="240" w:lineRule="auto"/>
              <w:rPr>
                <w:rFonts w:ascii="Times New Roman" w:hAnsi="Times New Roman"/>
                <w:sz w:val="24"/>
                <w:szCs w:val="24"/>
                <w:lang w:eastAsia="ru-RU"/>
              </w:rPr>
            </w:pPr>
            <w:r w:rsidRPr="00010E22">
              <w:rPr>
                <w:rFonts w:ascii="Times New Roman" w:hAnsi="Times New Roman"/>
                <w:sz w:val="24"/>
                <w:szCs w:val="24"/>
                <w:lang w:eastAsia="ru-RU"/>
              </w:rPr>
              <w:t xml:space="preserve"> г.                                          Подпись</w:t>
            </w:r>
          </w:p>
        </w:tc>
        <w:tc>
          <w:tcPr>
            <w:tcW w:w="2315" w:type="dxa"/>
            <w:tcBorders>
              <w:top w:val="nil"/>
              <w:left w:val="nil"/>
              <w:bottom w:val="single" w:sz="4" w:space="0" w:color="auto"/>
              <w:right w:val="nil"/>
            </w:tcBorders>
            <w:vAlign w:val="bottom"/>
          </w:tcPr>
          <w:p w:rsidR="00AA13D0" w:rsidRPr="00010E22" w:rsidRDefault="00AA13D0" w:rsidP="00365492">
            <w:pPr>
              <w:spacing w:after="0" w:line="240" w:lineRule="auto"/>
              <w:jc w:val="center"/>
              <w:rPr>
                <w:rFonts w:ascii="Times New Roman" w:hAnsi="Times New Roman"/>
                <w:sz w:val="24"/>
                <w:szCs w:val="24"/>
                <w:lang w:eastAsia="ru-RU"/>
              </w:rPr>
            </w:pPr>
          </w:p>
        </w:tc>
      </w:tr>
    </w:tbl>
    <w:p w:rsidR="00AA13D0" w:rsidRPr="00010E22" w:rsidRDefault="00AA13D0" w:rsidP="00365492">
      <w:pPr>
        <w:spacing w:after="240" w:line="240" w:lineRule="auto"/>
        <w:rPr>
          <w:rFonts w:ascii="Times New Roman" w:hAnsi="Times New Roman"/>
          <w:sz w:val="24"/>
          <w:szCs w:val="24"/>
          <w:lang w:eastAsia="ru-RU"/>
        </w:rPr>
      </w:pPr>
    </w:p>
    <w:tbl>
      <w:tblPr>
        <w:tblW w:w="0" w:type="auto"/>
        <w:tblCellMar>
          <w:left w:w="28" w:type="dxa"/>
          <w:right w:w="28" w:type="dxa"/>
        </w:tblCellMar>
        <w:tblLook w:val="0000" w:firstRow="0" w:lastRow="0" w:firstColumn="0" w:lastColumn="0" w:noHBand="0" w:noVBand="0"/>
      </w:tblPr>
      <w:tblGrid>
        <w:gridCol w:w="1992"/>
        <w:gridCol w:w="8127"/>
      </w:tblGrid>
      <w:tr w:rsidR="00AA13D0" w:rsidRPr="00010E22" w:rsidTr="003A2D8D">
        <w:tc>
          <w:tcPr>
            <w:tcW w:w="2013" w:type="dxa"/>
            <w:tcBorders>
              <w:top w:val="nil"/>
              <w:left w:val="nil"/>
              <w:bottom w:val="nil"/>
              <w:right w:val="nil"/>
            </w:tcBorders>
            <w:vAlign w:val="center"/>
          </w:tcPr>
          <w:p w:rsidR="00AA13D0" w:rsidRPr="00010E22" w:rsidRDefault="00AA13D0" w:rsidP="00365492">
            <w:pPr>
              <w:spacing w:after="0" w:line="240" w:lineRule="auto"/>
              <w:jc w:val="center"/>
              <w:rPr>
                <w:rFonts w:ascii="Times New Roman" w:hAnsi="Times New Roman"/>
                <w:sz w:val="24"/>
                <w:szCs w:val="24"/>
                <w:lang w:eastAsia="ru-RU"/>
              </w:rPr>
            </w:pPr>
            <w:r w:rsidRPr="00010E22">
              <w:rPr>
                <w:rFonts w:ascii="Times New Roman" w:hAnsi="Times New Roman"/>
                <w:sz w:val="24"/>
                <w:szCs w:val="24"/>
                <w:lang w:eastAsia="ru-RU"/>
              </w:rPr>
              <w:t>М.П.</w:t>
            </w:r>
          </w:p>
        </w:tc>
        <w:tc>
          <w:tcPr>
            <w:tcW w:w="8221" w:type="dxa"/>
            <w:tcBorders>
              <w:top w:val="nil"/>
              <w:left w:val="nil"/>
              <w:bottom w:val="nil"/>
              <w:right w:val="nil"/>
            </w:tcBorders>
          </w:tcPr>
          <w:p w:rsidR="00AA13D0" w:rsidRPr="00010E22" w:rsidRDefault="00AA13D0" w:rsidP="00365492">
            <w:pPr>
              <w:spacing w:after="0" w:line="240" w:lineRule="auto"/>
              <w:jc w:val="both"/>
              <w:rPr>
                <w:rFonts w:ascii="Times New Roman" w:hAnsi="Times New Roman"/>
                <w:sz w:val="24"/>
                <w:szCs w:val="24"/>
                <w:lang w:eastAsia="ru-RU"/>
              </w:rPr>
            </w:pPr>
            <w:r w:rsidRPr="00010E22">
              <w:rPr>
                <w:rFonts w:ascii="Times New Roman" w:hAnsi="Times New Roman"/>
                <w:sz w:val="24"/>
                <w:szCs w:val="24"/>
                <w:lang w:eastAsia="ru-RU"/>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A13D0" w:rsidRPr="00010E22" w:rsidRDefault="00AA13D0" w:rsidP="00365492">
      <w:pPr>
        <w:spacing w:after="240" w:line="240" w:lineRule="auto"/>
        <w:rPr>
          <w:rFonts w:ascii="Times New Roman" w:hAnsi="Times New Roman"/>
          <w:sz w:val="24"/>
          <w:szCs w:val="24"/>
          <w:lang w:eastAsia="ru-RU"/>
        </w:rPr>
      </w:pPr>
    </w:p>
    <w:tbl>
      <w:tblPr>
        <w:tblW w:w="0" w:type="auto"/>
        <w:tblCellMar>
          <w:left w:w="28" w:type="dxa"/>
          <w:right w:w="28" w:type="dxa"/>
        </w:tblCellMar>
        <w:tblLook w:val="0000" w:firstRow="0" w:lastRow="0" w:firstColumn="0" w:lastColumn="0" w:noHBand="0" w:noVBand="0"/>
      </w:tblPr>
      <w:tblGrid>
        <w:gridCol w:w="170"/>
        <w:gridCol w:w="389"/>
        <w:gridCol w:w="272"/>
        <w:gridCol w:w="1793"/>
        <w:gridCol w:w="413"/>
        <w:gridCol w:w="292"/>
        <w:gridCol w:w="629"/>
        <w:gridCol w:w="1690"/>
        <w:gridCol w:w="3763"/>
      </w:tblGrid>
      <w:tr w:rsidR="00AA13D0" w:rsidRPr="00010E22" w:rsidTr="00C16869">
        <w:trPr>
          <w:cantSplit/>
        </w:trPr>
        <w:tc>
          <w:tcPr>
            <w:tcW w:w="170" w:type="dxa"/>
            <w:tcBorders>
              <w:top w:val="nil"/>
              <w:left w:val="nil"/>
              <w:bottom w:val="nil"/>
              <w:right w:val="nil"/>
            </w:tcBorders>
            <w:vAlign w:val="bottom"/>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sz w:val="24"/>
                <w:szCs w:val="24"/>
                <w:lang w:eastAsia="ru-RU"/>
              </w:rPr>
              <w:t>“</w:t>
            </w:r>
          </w:p>
        </w:tc>
        <w:tc>
          <w:tcPr>
            <w:tcW w:w="389" w:type="dxa"/>
            <w:tcBorders>
              <w:top w:val="nil"/>
              <w:left w:val="nil"/>
              <w:bottom w:val="single" w:sz="4" w:space="0" w:color="auto"/>
              <w:right w:val="nil"/>
            </w:tcBorders>
            <w:vAlign w:val="bottom"/>
          </w:tcPr>
          <w:p w:rsidR="00AA13D0" w:rsidRPr="00010E22" w:rsidRDefault="00AA13D0" w:rsidP="00365492">
            <w:pPr>
              <w:spacing w:after="0" w:line="240" w:lineRule="auto"/>
              <w:jc w:val="center"/>
              <w:rPr>
                <w:rFonts w:ascii="Times New Roman" w:hAnsi="Times New Roman"/>
                <w:sz w:val="24"/>
                <w:szCs w:val="24"/>
                <w:lang w:eastAsia="ru-RU"/>
              </w:rPr>
            </w:pPr>
          </w:p>
        </w:tc>
        <w:tc>
          <w:tcPr>
            <w:tcW w:w="272" w:type="dxa"/>
            <w:tcBorders>
              <w:top w:val="nil"/>
              <w:left w:val="nil"/>
              <w:bottom w:val="nil"/>
              <w:right w:val="nil"/>
            </w:tcBorders>
            <w:vAlign w:val="bottom"/>
          </w:tcPr>
          <w:p w:rsidR="00AA13D0" w:rsidRPr="00010E22" w:rsidRDefault="00AA13D0" w:rsidP="00365492">
            <w:pPr>
              <w:spacing w:after="0" w:line="240" w:lineRule="auto"/>
              <w:rPr>
                <w:rFonts w:ascii="Times New Roman" w:hAnsi="Times New Roman"/>
                <w:sz w:val="24"/>
                <w:szCs w:val="24"/>
                <w:lang w:eastAsia="ru-RU"/>
              </w:rPr>
            </w:pPr>
            <w:r w:rsidRPr="00010E22">
              <w:rPr>
                <w:rFonts w:ascii="Times New Roman" w:hAnsi="Times New Roman"/>
                <w:sz w:val="24"/>
                <w:szCs w:val="24"/>
                <w:lang w:eastAsia="ru-RU"/>
              </w:rPr>
              <w:t>”</w:t>
            </w:r>
          </w:p>
        </w:tc>
        <w:tc>
          <w:tcPr>
            <w:tcW w:w="1793" w:type="dxa"/>
            <w:tcBorders>
              <w:top w:val="nil"/>
              <w:left w:val="nil"/>
              <w:bottom w:val="single" w:sz="4" w:space="0" w:color="auto"/>
              <w:right w:val="nil"/>
            </w:tcBorders>
            <w:vAlign w:val="bottom"/>
          </w:tcPr>
          <w:p w:rsidR="00AA13D0" w:rsidRPr="00010E22" w:rsidRDefault="00AA13D0" w:rsidP="00365492">
            <w:pPr>
              <w:spacing w:after="0" w:line="240" w:lineRule="auto"/>
              <w:jc w:val="center"/>
              <w:rPr>
                <w:rFonts w:ascii="Times New Roman" w:hAnsi="Times New Roman"/>
                <w:sz w:val="24"/>
                <w:szCs w:val="24"/>
                <w:lang w:eastAsia="ru-RU"/>
              </w:rPr>
            </w:pPr>
          </w:p>
        </w:tc>
        <w:tc>
          <w:tcPr>
            <w:tcW w:w="413" w:type="dxa"/>
            <w:tcBorders>
              <w:top w:val="nil"/>
              <w:left w:val="nil"/>
              <w:bottom w:val="nil"/>
              <w:right w:val="nil"/>
            </w:tcBorders>
            <w:vAlign w:val="bottom"/>
          </w:tcPr>
          <w:p w:rsidR="00AA13D0" w:rsidRPr="00010E22" w:rsidRDefault="00AA13D0" w:rsidP="00365492">
            <w:pPr>
              <w:spacing w:after="0" w:line="240" w:lineRule="auto"/>
              <w:jc w:val="right"/>
              <w:rPr>
                <w:rFonts w:ascii="Times New Roman" w:hAnsi="Times New Roman"/>
                <w:sz w:val="24"/>
                <w:szCs w:val="24"/>
                <w:lang w:eastAsia="ru-RU"/>
              </w:rPr>
            </w:pPr>
            <w:r w:rsidRPr="00010E22">
              <w:rPr>
                <w:rFonts w:ascii="Times New Roman" w:hAnsi="Times New Roman"/>
                <w:sz w:val="24"/>
                <w:szCs w:val="24"/>
                <w:lang w:eastAsia="ru-RU"/>
              </w:rPr>
              <w:t>20</w:t>
            </w:r>
          </w:p>
        </w:tc>
        <w:tc>
          <w:tcPr>
            <w:tcW w:w="292" w:type="dxa"/>
            <w:tcBorders>
              <w:top w:val="nil"/>
              <w:left w:val="nil"/>
              <w:bottom w:val="single" w:sz="4" w:space="0" w:color="auto"/>
              <w:right w:val="nil"/>
            </w:tcBorders>
            <w:vAlign w:val="bottom"/>
          </w:tcPr>
          <w:p w:rsidR="00AA13D0" w:rsidRPr="00010E22" w:rsidRDefault="00AA13D0" w:rsidP="00365492">
            <w:pPr>
              <w:spacing w:after="0" w:line="240" w:lineRule="auto"/>
              <w:rPr>
                <w:rFonts w:ascii="Times New Roman" w:hAnsi="Times New Roman"/>
                <w:sz w:val="24"/>
                <w:szCs w:val="24"/>
                <w:lang w:eastAsia="ru-RU"/>
              </w:rPr>
            </w:pPr>
          </w:p>
        </w:tc>
        <w:tc>
          <w:tcPr>
            <w:tcW w:w="629" w:type="dxa"/>
            <w:tcBorders>
              <w:top w:val="nil"/>
              <w:left w:val="nil"/>
              <w:bottom w:val="nil"/>
              <w:right w:val="nil"/>
            </w:tcBorders>
            <w:vAlign w:val="bottom"/>
          </w:tcPr>
          <w:p w:rsidR="00AA13D0" w:rsidRPr="00010E22" w:rsidRDefault="00AA13D0" w:rsidP="00365492">
            <w:pPr>
              <w:tabs>
                <w:tab w:val="left" w:pos="3270"/>
              </w:tabs>
              <w:spacing w:after="0" w:line="240" w:lineRule="auto"/>
              <w:rPr>
                <w:rFonts w:ascii="Times New Roman" w:hAnsi="Times New Roman"/>
                <w:sz w:val="24"/>
                <w:szCs w:val="24"/>
                <w:lang w:eastAsia="ru-RU"/>
              </w:rPr>
            </w:pPr>
            <w:r w:rsidRPr="00010E22">
              <w:rPr>
                <w:rFonts w:ascii="Times New Roman" w:hAnsi="Times New Roman"/>
                <w:sz w:val="24"/>
                <w:szCs w:val="24"/>
                <w:lang w:eastAsia="ru-RU"/>
              </w:rPr>
              <w:t>г.</w:t>
            </w:r>
          </w:p>
        </w:tc>
        <w:tc>
          <w:tcPr>
            <w:tcW w:w="1690" w:type="dxa"/>
            <w:tcBorders>
              <w:top w:val="nil"/>
              <w:left w:val="nil"/>
              <w:bottom w:val="single" w:sz="4" w:space="0" w:color="auto"/>
              <w:right w:val="nil"/>
            </w:tcBorders>
            <w:vAlign w:val="bottom"/>
          </w:tcPr>
          <w:p w:rsidR="00AA13D0" w:rsidRPr="00010E22" w:rsidRDefault="00AA13D0" w:rsidP="00365492">
            <w:pPr>
              <w:spacing w:after="0" w:line="240" w:lineRule="auto"/>
              <w:jc w:val="center"/>
              <w:rPr>
                <w:rFonts w:ascii="Times New Roman" w:hAnsi="Times New Roman"/>
                <w:sz w:val="24"/>
                <w:szCs w:val="24"/>
                <w:lang w:eastAsia="ru-RU"/>
              </w:rPr>
            </w:pPr>
          </w:p>
        </w:tc>
        <w:tc>
          <w:tcPr>
            <w:tcW w:w="3763" w:type="dxa"/>
            <w:tcBorders>
              <w:top w:val="nil"/>
              <w:left w:val="nil"/>
              <w:bottom w:val="single" w:sz="4" w:space="0" w:color="auto"/>
              <w:right w:val="nil"/>
            </w:tcBorders>
            <w:vAlign w:val="bottom"/>
          </w:tcPr>
          <w:p w:rsidR="00AA13D0" w:rsidRPr="00010E22" w:rsidRDefault="00AA13D0" w:rsidP="00365492">
            <w:pPr>
              <w:spacing w:after="0" w:line="240" w:lineRule="auto"/>
              <w:jc w:val="center"/>
              <w:rPr>
                <w:rFonts w:ascii="Times New Roman" w:hAnsi="Times New Roman"/>
                <w:sz w:val="24"/>
                <w:szCs w:val="24"/>
                <w:lang w:eastAsia="ru-RU"/>
              </w:rPr>
            </w:pPr>
          </w:p>
        </w:tc>
      </w:tr>
      <w:tr w:rsidR="00AA13D0" w:rsidRPr="00010E22" w:rsidTr="00C16869">
        <w:tc>
          <w:tcPr>
            <w:tcW w:w="170" w:type="dxa"/>
            <w:tcBorders>
              <w:top w:val="nil"/>
              <w:left w:val="nil"/>
              <w:bottom w:val="nil"/>
              <w:right w:val="nil"/>
            </w:tcBorders>
          </w:tcPr>
          <w:p w:rsidR="00AA13D0" w:rsidRPr="00010E22" w:rsidRDefault="00AA13D0" w:rsidP="00365492">
            <w:pPr>
              <w:spacing w:after="0" w:line="240" w:lineRule="auto"/>
              <w:rPr>
                <w:rFonts w:ascii="Times New Roman" w:hAnsi="Times New Roman"/>
                <w:sz w:val="20"/>
                <w:szCs w:val="20"/>
                <w:lang w:eastAsia="ru-RU"/>
              </w:rPr>
            </w:pPr>
          </w:p>
        </w:tc>
        <w:tc>
          <w:tcPr>
            <w:tcW w:w="389" w:type="dxa"/>
            <w:tcBorders>
              <w:top w:val="nil"/>
              <w:left w:val="nil"/>
              <w:bottom w:val="nil"/>
              <w:right w:val="nil"/>
            </w:tcBorders>
          </w:tcPr>
          <w:p w:rsidR="00AA13D0" w:rsidRPr="00010E22" w:rsidRDefault="00AA13D0" w:rsidP="00365492">
            <w:pPr>
              <w:spacing w:after="0" w:line="240" w:lineRule="auto"/>
              <w:jc w:val="center"/>
              <w:rPr>
                <w:rFonts w:ascii="Times New Roman" w:hAnsi="Times New Roman"/>
                <w:sz w:val="20"/>
                <w:szCs w:val="20"/>
                <w:lang w:eastAsia="ru-RU"/>
              </w:rPr>
            </w:pPr>
          </w:p>
        </w:tc>
        <w:tc>
          <w:tcPr>
            <w:tcW w:w="272" w:type="dxa"/>
            <w:tcBorders>
              <w:top w:val="nil"/>
              <w:left w:val="nil"/>
              <w:bottom w:val="nil"/>
              <w:right w:val="nil"/>
            </w:tcBorders>
          </w:tcPr>
          <w:p w:rsidR="00AA13D0" w:rsidRPr="00010E22" w:rsidRDefault="00AA13D0" w:rsidP="00365492">
            <w:pPr>
              <w:spacing w:after="0" w:line="240" w:lineRule="auto"/>
              <w:rPr>
                <w:rFonts w:ascii="Times New Roman" w:hAnsi="Times New Roman"/>
                <w:sz w:val="20"/>
                <w:szCs w:val="20"/>
                <w:lang w:eastAsia="ru-RU"/>
              </w:rPr>
            </w:pPr>
          </w:p>
        </w:tc>
        <w:tc>
          <w:tcPr>
            <w:tcW w:w="1793" w:type="dxa"/>
            <w:tcBorders>
              <w:top w:val="nil"/>
              <w:left w:val="nil"/>
              <w:bottom w:val="nil"/>
              <w:right w:val="nil"/>
            </w:tcBorders>
          </w:tcPr>
          <w:p w:rsidR="00AA13D0" w:rsidRPr="00010E22" w:rsidRDefault="00AA13D0" w:rsidP="00365492">
            <w:pPr>
              <w:spacing w:after="0" w:line="240" w:lineRule="auto"/>
              <w:jc w:val="center"/>
              <w:rPr>
                <w:rFonts w:ascii="Times New Roman" w:hAnsi="Times New Roman"/>
                <w:sz w:val="20"/>
                <w:szCs w:val="20"/>
                <w:lang w:eastAsia="ru-RU"/>
              </w:rPr>
            </w:pPr>
          </w:p>
        </w:tc>
        <w:tc>
          <w:tcPr>
            <w:tcW w:w="413" w:type="dxa"/>
            <w:tcBorders>
              <w:top w:val="nil"/>
              <w:left w:val="nil"/>
              <w:bottom w:val="nil"/>
              <w:right w:val="nil"/>
            </w:tcBorders>
          </w:tcPr>
          <w:p w:rsidR="00AA13D0" w:rsidRPr="00010E22" w:rsidRDefault="00AA13D0" w:rsidP="00365492">
            <w:pPr>
              <w:spacing w:after="0" w:line="240" w:lineRule="auto"/>
              <w:jc w:val="right"/>
              <w:rPr>
                <w:rFonts w:ascii="Times New Roman" w:hAnsi="Times New Roman"/>
                <w:sz w:val="20"/>
                <w:szCs w:val="20"/>
                <w:lang w:eastAsia="ru-RU"/>
              </w:rPr>
            </w:pPr>
          </w:p>
        </w:tc>
        <w:tc>
          <w:tcPr>
            <w:tcW w:w="292" w:type="dxa"/>
            <w:tcBorders>
              <w:top w:val="nil"/>
              <w:left w:val="nil"/>
              <w:bottom w:val="nil"/>
              <w:right w:val="nil"/>
            </w:tcBorders>
          </w:tcPr>
          <w:p w:rsidR="00AA13D0" w:rsidRPr="00010E22" w:rsidRDefault="00AA13D0" w:rsidP="00365492">
            <w:pPr>
              <w:spacing w:after="0" w:line="240" w:lineRule="auto"/>
              <w:rPr>
                <w:rFonts w:ascii="Times New Roman" w:hAnsi="Times New Roman"/>
                <w:sz w:val="20"/>
                <w:szCs w:val="20"/>
                <w:lang w:eastAsia="ru-RU"/>
              </w:rPr>
            </w:pPr>
          </w:p>
        </w:tc>
        <w:tc>
          <w:tcPr>
            <w:tcW w:w="629" w:type="dxa"/>
            <w:tcBorders>
              <w:top w:val="nil"/>
              <w:left w:val="nil"/>
              <w:bottom w:val="nil"/>
              <w:right w:val="nil"/>
            </w:tcBorders>
          </w:tcPr>
          <w:p w:rsidR="00AA13D0" w:rsidRPr="00010E22" w:rsidRDefault="00AA13D0" w:rsidP="00365492">
            <w:pPr>
              <w:tabs>
                <w:tab w:val="left" w:pos="3270"/>
              </w:tabs>
              <w:spacing w:after="0" w:line="240" w:lineRule="auto"/>
              <w:rPr>
                <w:rFonts w:ascii="Times New Roman" w:hAnsi="Times New Roman"/>
                <w:sz w:val="20"/>
                <w:szCs w:val="20"/>
                <w:lang w:eastAsia="ru-RU"/>
              </w:rPr>
            </w:pPr>
          </w:p>
        </w:tc>
        <w:tc>
          <w:tcPr>
            <w:tcW w:w="5453" w:type="dxa"/>
            <w:gridSpan w:val="2"/>
            <w:tcBorders>
              <w:top w:val="nil"/>
              <w:left w:val="nil"/>
              <w:bottom w:val="nil"/>
              <w:right w:val="nil"/>
            </w:tcBorders>
          </w:tcPr>
          <w:p w:rsidR="00AA13D0" w:rsidRPr="00010E22" w:rsidRDefault="00AA13D0" w:rsidP="00365492">
            <w:pPr>
              <w:spacing w:after="0" w:line="240" w:lineRule="auto"/>
              <w:jc w:val="center"/>
              <w:rPr>
                <w:rFonts w:ascii="Times New Roman" w:hAnsi="Times New Roman"/>
                <w:sz w:val="20"/>
                <w:szCs w:val="20"/>
                <w:lang w:eastAsia="ru-RU"/>
              </w:rPr>
            </w:pPr>
            <w:r w:rsidRPr="00010E22">
              <w:rPr>
                <w:rFonts w:ascii="Times New Roman" w:hAnsi="Times New Roman"/>
                <w:sz w:val="20"/>
                <w:szCs w:val="20"/>
                <w:lang w:eastAsia="ru-RU"/>
              </w:rPr>
              <w:t>(подпись, фамилия работника кадровой службы)</w:t>
            </w:r>
          </w:p>
        </w:tc>
      </w:tr>
    </w:tbl>
    <w:p w:rsidR="00C201E4" w:rsidRDefault="00C201E4" w:rsidP="00365492">
      <w:pPr>
        <w:pStyle w:val="2"/>
      </w:pPr>
    </w:p>
    <w:p w:rsidR="00C201E4" w:rsidRPr="00C201E4" w:rsidRDefault="00C201E4" w:rsidP="00C201E4">
      <w:pPr>
        <w:rPr>
          <w:lang w:eastAsia="ru-RU"/>
        </w:rPr>
      </w:pPr>
    </w:p>
    <w:p w:rsidR="00C201E4" w:rsidRDefault="00C201E4" w:rsidP="00365492">
      <w:pPr>
        <w:pStyle w:val="2"/>
      </w:pPr>
    </w:p>
    <w:p w:rsidR="00C201E4" w:rsidRDefault="00C201E4" w:rsidP="00C201E4">
      <w:pPr>
        <w:rPr>
          <w:lang w:eastAsia="ru-RU"/>
        </w:rPr>
      </w:pPr>
    </w:p>
    <w:p w:rsidR="00C201E4" w:rsidRDefault="00C201E4" w:rsidP="00C201E4">
      <w:pPr>
        <w:rPr>
          <w:lang w:eastAsia="ru-RU"/>
        </w:rPr>
      </w:pPr>
    </w:p>
    <w:p w:rsidR="00C201E4" w:rsidRDefault="00C201E4" w:rsidP="00C201E4">
      <w:pPr>
        <w:rPr>
          <w:lang w:eastAsia="ru-RU"/>
        </w:rPr>
      </w:pPr>
    </w:p>
    <w:p w:rsidR="00C201E4" w:rsidRDefault="00C201E4" w:rsidP="00C201E4">
      <w:pPr>
        <w:rPr>
          <w:lang w:eastAsia="ru-RU"/>
        </w:rPr>
      </w:pPr>
    </w:p>
    <w:p w:rsidR="00C201E4" w:rsidRDefault="00C201E4" w:rsidP="00C201E4">
      <w:pPr>
        <w:rPr>
          <w:lang w:eastAsia="ru-RU"/>
        </w:rPr>
      </w:pPr>
    </w:p>
    <w:p w:rsidR="00C201E4" w:rsidRPr="00C201E4" w:rsidRDefault="00C201E4" w:rsidP="00C201E4">
      <w:pPr>
        <w:rPr>
          <w:lang w:eastAsia="ru-RU"/>
        </w:rPr>
      </w:pPr>
    </w:p>
    <w:p w:rsidR="00AA13D0" w:rsidRDefault="00AA13D0" w:rsidP="00365492">
      <w:pPr>
        <w:pStyle w:val="a4"/>
      </w:pPr>
    </w:p>
    <w:p w:rsidR="004F7347" w:rsidRPr="004F7347" w:rsidRDefault="004F7347" w:rsidP="004F7347">
      <w:pPr>
        <w:pBdr>
          <w:bottom w:val="single" w:sz="12" w:space="1" w:color="auto"/>
        </w:pBdr>
        <w:spacing w:after="0" w:line="240" w:lineRule="auto"/>
        <w:jc w:val="right"/>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lastRenderedPageBreak/>
        <w:t>Приложение №3</w:t>
      </w:r>
    </w:p>
    <w:p w:rsidR="004F7347" w:rsidRPr="004F7347" w:rsidRDefault="004F7347" w:rsidP="004F7347">
      <w:pPr>
        <w:pBdr>
          <w:bottom w:val="single" w:sz="12" w:space="1" w:color="auto"/>
        </w:pBdr>
        <w:spacing w:after="0" w:line="240" w:lineRule="auto"/>
        <w:jc w:val="center"/>
        <w:rPr>
          <w:rFonts w:ascii="Times New Roman" w:eastAsia="Times New Roman" w:hAnsi="Times New Roman"/>
          <w:sz w:val="24"/>
          <w:szCs w:val="24"/>
          <w:lang w:eastAsia="ru-RU"/>
        </w:rPr>
      </w:pPr>
    </w:p>
    <w:p w:rsidR="004F7347" w:rsidRPr="004F7347" w:rsidRDefault="004F7347" w:rsidP="004F7347">
      <w:pPr>
        <w:pBdr>
          <w:bottom w:val="single" w:sz="12" w:space="1" w:color="auto"/>
        </w:pBd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АВТОБИОГРАФИЯ</w:t>
      </w:r>
    </w:p>
    <w:p w:rsidR="004F7347" w:rsidRPr="004F7347" w:rsidRDefault="004F7347" w:rsidP="004F7347">
      <w:pPr>
        <w:pBdr>
          <w:bottom w:val="single" w:sz="12" w:space="1" w:color="auto"/>
        </w:pBdr>
        <w:spacing w:after="0" w:line="240" w:lineRule="auto"/>
        <w:jc w:val="center"/>
        <w:rPr>
          <w:rFonts w:ascii="Times New Roman" w:eastAsia="Times New Roman" w:hAnsi="Times New Roman"/>
          <w:sz w:val="24"/>
          <w:szCs w:val="24"/>
          <w:lang w:eastAsia="ru-RU"/>
        </w:rPr>
      </w:pPr>
    </w:p>
    <w:p w:rsidR="004F7347" w:rsidRPr="004F7347" w:rsidRDefault="004F7347" w:rsidP="004F7347">
      <w:pPr>
        <w:pBdr>
          <w:bottom w:val="single" w:sz="12" w:space="1" w:color="auto"/>
        </w:pBdr>
        <w:spacing w:after="0" w:line="240" w:lineRule="auto"/>
        <w:jc w:val="center"/>
        <w:rPr>
          <w:rFonts w:ascii="Times New Roman" w:eastAsia="Times New Roman" w:hAnsi="Times New Roman"/>
          <w:sz w:val="24"/>
          <w:szCs w:val="24"/>
          <w:lang w:eastAsia="ru-RU"/>
        </w:rPr>
      </w:pPr>
    </w:p>
    <w:p w:rsidR="004F7347" w:rsidRPr="004F7347" w:rsidRDefault="004F7347" w:rsidP="004F7347">
      <w:pPr>
        <w:spacing w:after="0" w:line="240" w:lineRule="auto"/>
        <w:jc w:val="center"/>
        <w:rPr>
          <w:rFonts w:ascii="Times New Roman" w:eastAsia="Times New Roman" w:hAnsi="Times New Roman"/>
          <w:sz w:val="20"/>
          <w:szCs w:val="20"/>
          <w:lang w:eastAsia="ru-RU"/>
        </w:rPr>
      </w:pPr>
      <w:r w:rsidRPr="004F7347">
        <w:rPr>
          <w:rFonts w:ascii="Times New Roman" w:eastAsia="Times New Roman" w:hAnsi="Times New Roman"/>
          <w:sz w:val="20"/>
          <w:szCs w:val="20"/>
          <w:lang w:eastAsia="ru-RU"/>
        </w:rPr>
        <w:t>(Фамилия, имя и отчество полностью)</w:t>
      </w:r>
    </w:p>
    <w:p w:rsidR="004F7347" w:rsidRPr="004F7347" w:rsidRDefault="004F7347" w:rsidP="004F7347">
      <w:pPr>
        <w:spacing w:after="0" w:line="240" w:lineRule="auto"/>
        <w:jc w:val="center"/>
        <w:rPr>
          <w:rFonts w:ascii="Times New Roman" w:eastAsia="Times New Roman" w:hAnsi="Times New Roman"/>
          <w:sz w:val="24"/>
          <w:szCs w:val="24"/>
          <w:lang w:eastAsia="ru-RU"/>
        </w:rPr>
      </w:pPr>
    </w:p>
    <w:p w:rsidR="004F7347" w:rsidRPr="004F7347" w:rsidRDefault="004F7347" w:rsidP="004F7347">
      <w:pPr>
        <w:pBdr>
          <w:top w:val="single" w:sz="12" w:space="1" w:color="auto"/>
          <w:bottom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pBdr>
          <w:bottom w:val="single" w:sz="12" w:space="1" w:color="auto"/>
          <w:between w:val="single" w:sz="12"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spacing w:after="0" w:line="240" w:lineRule="auto"/>
        <w:jc w:val="center"/>
        <w:rPr>
          <w:rFonts w:ascii="Times New Roman" w:eastAsia="Times New Roman" w:hAnsi="Times New Roman"/>
          <w:sz w:val="24"/>
          <w:szCs w:val="24"/>
          <w:lang w:eastAsia="ru-RU"/>
        </w:rPr>
      </w:pPr>
    </w:p>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____________________________________</w:t>
      </w:r>
    </w:p>
    <w:p w:rsidR="004F7347" w:rsidRPr="004F7347" w:rsidRDefault="004F7347" w:rsidP="004F7347">
      <w:pPr>
        <w:spacing w:after="0" w:line="240" w:lineRule="auto"/>
        <w:jc w:val="both"/>
        <w:rPr>
          <w:rFonts w:ascii="Times New Roman" w:eastAsia="Times New Roman" w:hAnsi="Times New Roman"/>
          <w:sz w:val="20"/>
          <w:szCs w:val="20"/>
          <w:lang w:eastAsia="ru-RU"/>
        </w:rPr>
      </w:pPr>
      <w:r w:rsidRPr="004F7347">
        <w:rPr>
          <w:rFonts w:ascii="Times New Roman" w:eastAsia="Times New Roman" w:hAnsi="Times New Roman"/>
          <w:sz w:val="20"/>
          <w:szCs w:val="20"/>
          <w:lang w:eastAsia="ru-RU"/>
        </w:rPr>
        <w:t xml:space="preserve">                                                                        (подпись)</w:t>
      </w:r>
    </w:p>
    <w:p w:rsidR="004F7347" w:rsidRPr="004F7347" w:rsidRDefault="004F7347" w:rsidP="004F7347">
      <w:pPr>
        <w:spacing w:after="0" w:line="240" w:lineRule="auto"/>
        <w:jc w:val="both"/>
        <w:rPr>
          <w:rFonts w:ascii="Times New Roman" w:eastAsia="Times New Roman" w:hAnsi="Times New Roman"/>
          <w:sz w:val="20"/>
          <w:szCs w:val="20"/>
          <w:lang w:eastAsia="ru-RU"/>
        </w:rPr>
      </w:pPr>
    </w:p>
    <w:p w:rsidR="004F7347" w:rsidRPr="004F7347" w:rsidRDefault="004F7347" w:rsidP="004F7347">
      <w:pPr>
        <w:spacing w:after="0" w:line="240" w:lineRule="auto"/>
        <w:jc w:val="both"/>
        <w:rPr>
          <w:rFonts w:ascii="Times New Roman" w:eastAsia="Times New Roman" w:hAnsi="Times New Roman"/>
          <w:sz w:val="24"/>
          <w:szCs w:val="24"/>
          <w:lang w:eastAsia="ru-RU"/>
        </w:rPr>
      </w:pPr>
    </w:p>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____ ___________________ 20 ___ г.</w:t>
      </w:r>
    </w:p>
    <w:p w:rsidR="004F7347" w:rsidRPr="004F7347" w:rsidRDefault="004F7347" w:rsidP="004F7347">
      <w:pPr>
        <w:spacing w:after="0" w:line="240" w:lineRule="auto"/>
        <w:jc w:val="center"/>
        <w:rPr>
          <w:rFonts w:ascii="Times New Roman" w:eastAsia="Times New Roman" w:hAnsi="Times New Roman"/>
          <w:sz w:val="24"/>
          <w:szCs w:val="24"/>
          <w:lang w:eastAsia="ru-RU"/>
        </w:rPr>
      </w:pPr>
    </w:p>
    <w:p w:rsidR="004F7347" w:rsidRPr="004F7347" w:rsidRDefault="004F7347" w:rsidP="004F7347">
      <w:pPr>
        <w:spacing w:after="0" w:line="240" w:lineRule="auto"/>
        <w:jc w:val="center"/>
        <w:rPr>
          <w:rFonts w:ascii="Times New Roman" w:eastAsia="Times New Roman" w:hAnsi="Times New Roman"/>
          <w:sz w:val="24"/>
          <w:szCs w:val="24"/>
          <w:lang w:eastAsia="ru-RU"/>
        </w:rPr>
      </w:pPr>
    </w:p>
    <w:p w:rsidR="004F7347" w:rsidRPr="004F7347" w:rsidRDefault="004F7347" w:rsidP="004F7347">
      <w:pPr>
        <w:spacing w:after="0" w:line="240" w:lineRule="auto"/>
        <w:jc w:val="center"/>
        <w:rPr>
          <w:rFonts w:ascii="Times New Roman" w:eastAsia="Times New Roman" w:hAnsi="Times New Roman"/>
          <w:sz w:val="24"/>
          <w:szCs w:val="24"/>
          <w:lang w:eastAsia="ru-RU"/>
        </w:rPr>
      </w:pPr>
    </w:p>
    <w:p w:rsidR="004F7347" w:rsidRPr="004F7347" w:rsidRDefault="004F7347" w:rsidP="004F7347">
      <w:pPr>
        <w:spacing w:after="0" w:line="240" w:lineRule="auto"/>
        <w:rPr>
          <w:rFonts w:ascii="Times New Roman" w:eastAsia="Times New Roman" w:hAnsi="Times New Roman"/>
          <w:b/>
          <w:bCs/>
          <w:sz w:val="24"/>
          <w:szCs w:val="24"/>
          <w:lang w:eastAsia="ru-RU"/>
        </w:rPr>
      </w:pPr>
      <w:r w:rsidRPr="004F7347">
        <w:rPr>
          <w:rFonts w:ascii="Times New Roman" w:eastAsia="Times New Roman" w:hAnsi="Times New Roman"/>
          <w:b/>
          <w:bCs/>
          <w:sz w:val="24"/>
          <w:szCs w:val="24"/>
          <w:lang w:eastAsia="ru-RU"/>
        </w:rPr>
        <w:t>Примечание:</w:t>
      </w:r>
    </w:p>
    <w:p w:rsidR="004F7347" w:rsidRPr="004F7347" w:rsidRDefault="004F7347" w:rsidP="004F7347">
      <w:pPr>
        <w:spacing w:after="0" w:line="240" w:lineRule="auto"/>
        <w:rPr>
          <w:rFonts w:ascii="Times New Roman" w:eastAsia="Times New Roman" w:hAnsi="Times New Roman"/>
          <w:b/>
          <w:bCs/>
          <w:sz w:val="24"/>
          <w:szCs w:val="24"/>
          <w:lang w:eastAsia="ru-RU"/>
        </w:rPr>
      </w:pPr>
    </w:p>
    <w:p w:rsidR="004F7347" w:rsidRPr="004F7347" w:rsidRDefault="004F7347" w:rsidP="004F7347">
      <w:pPr>
        <w:spacing w:after="0" w:line="240" w:lineRule="auto"/>
        <w:rPr>
          <w:rFonts w:ascii="Times New Roman" w:eastAsia="Times New Roman" w:hAnsi="Times New Roman"/>
          <w:sz w:val="18"/>
          <w:szCs w:val="20"/>
          <w:lang w:eastAsia="ru-RU"/>
        </w:rPr>
      </w:pPr>
      <w:r w:rsidRPr="004F7347">
        <w:rPr>
          <w:rFonts w:ascii="Times New Roman" w:eastAsia="Times New Roman" w:hAnsi="Times New Roman"/>
          <w:sz w:val="18"/>
          <w:szCs w:val="20"/>
          <w:lang w:eastAsia="ru-RU"/>
        </w:rPr>
        <w:t>Автобиография составляется собственноручно, в произвольной форме, с освещением следующих вопросов:</w:t>
      </w:r>
    </w:p>
    <w:p w:rsidR="004F7347" w:rsidRPr="004F7347" w:rsidRDefault="004F7347" w:rsidP="004F7347">
      <w:pPr>
        <w:numPr>
          <w:ilvl w:val="0"/>
          <w:numId w:val="4"/>
        </w:numPr>
        <w:spacing w:after="0" w:line="240" w:lineRule="auto"/>
        <w:rPr>
          <w:rFonts w:ascii="Times New Roman" w:eastAsia="Times New Roman" w:hAnsi="Times New Roman"/>
          <w:sz w:val="18"/>
          <w:szCs w:val="20"/>
          <w:lang w:eastAsia="ru-RU"/>
        </w:rPr>
      </w:pPr>
      <w:r w:rsidRPr="004F7347">
        <w:rPr>
          <w:rFonts w:ascii="Times New Roman" w:eastAsia="Times New Roman" w:hAnsi="Times New Roman"/>
          <w:sz w:val="18"/>
          <w:szCs w:val="20"/>
          <w:lang w:eastAsia="ru-RU"/>
        </w:rPr>
        <w:t>Год и место рождения, социальное происхождение, гражданство.</w:t>
      </w:r>
    </w:p>
    <w:p w:rsidR="004F7347" w:rsidRPr="004F7347" w:rsidRDefault="004F7347" w:rsidP="004F7347">
      <w:pPr>
        <w:numPr>
          <w:ilvl w:val="0"/>
          <w:numId w:val="4"/>
        </w:numPr>
        <w:spacing w:after="0" w:line="240" w:lineRule="auto"/>
        <w:ind w:left="360" w:firstLine="66"/>
        <w:rPr>
          <w:rFonts w:ascii="Times New Roman" w:eastAsia="Times New Roman" w:hAnsi="Times New Roman"/>
          <w:sz w:val="18"/>
          <w:szCs w:val="20"/>
          <w:lang w:eastAsia="ru-RU"/>
        </w:rPr>
      </w:pPr>
      <w:r w:rsidRPr="004F7347">
        <w:rPr>
          <w:rFonts w:ascii="Times New Roman" w:eastAsia="Times New Roman" w:hAnsi="Times New Roman"/>
          <w:sz w:val="18"/>
          <w:szCs w:val="20"/>
          <w:lang w:eastAsia="ru-RU"/>
        </w:rPr>
        <w:t>Когда и в каких учебных заведениях учился, какое получил образование и специальность.</w:t>
      </w:r>
    </w:p>
    <w:p w:rsidR="004F7347" w:rsidRPr="004F7347" w:rsidRDefault="004F7347" w:rsidP="004F7347">
      <w:pPr>
        <w:numPr>
          <w:ilvl w:val="0"/>
          <w:numId w:val="4"/>
        </w:numPr>
        <w:spacing w:after="0" w:line="240" w:lineRule="auto"/>
        <w:rPr>
          <w:rFonts w:ascii="Times New Roman" w:eastAsia="Times New Roman" w:hAnsi="Times New Roman"/>
          <w:sz w:val="18"/>
          <w:szCs w:val="20"/>
          <w:lang w:eastAsia="ru-RU"/>
        </w:rPr>
      </w:pPr>
      <w:r w:rsidRPr="004F7347">
        <w:rPr>
          <w:rFonts w:ascii="Times New Roman" w:eastAsia="Times New Roman" w:hAnsi="Times New Roman"/>
          <w:sz w:val="18"/>
          <w:szCs w:val="20"/>
          <w:lang w:eastAsia="ru-RU"/>
        </w:rPr>
        <w:t>С какого времени начал работать самостоятельно; причины  перерывов</w:t>
      </w:r>
    </w:p>
    <w:p w:rsidR="004F7347" w:rsidRPr="004F7347" w:rsidRDefault="004F7347" w:rsidP="004F7347">
      <w:pPr>
        <w:spacing w:after="0" w:line="240" w:lineRule="auto"/>
        <w:ind w:left="360"/>
        <w:rPr>
          <w:rFonts w:ascii="Times New Roman" w:eastAsia="Times New Roman" w:hAnsi="Times New Roman"/>
          <w:sz w:val="18"/>
          <w:szCs w:val="20"/>
          <w:lang w:eastAsia="ru-RU"/>
        </w:rPr>
      </w:pPr>
      <w:r w:rsidRPr="004F7347">
        <w:rPr>
          <w:rFonts w:ascii="Times New Roman" w:eastAsia="Times New Roman" w:hAnsi="Times New Roman"/>
          <w:sz w:val="18"/>
          <w:szCs w:val="20"/>
          <w:lang w:eastAsia="ru-RU"/>
        </w:rPr>
        <w:t>в работе и перехода с одной на другую.</w:t>
      </w:r>
    </w:p>
    <w:p w:rsidR="004F7347" w:rsidRPr="004F7347" w:rsidRDefault="004F7347" w:rsidP="004F7347">
      <w:pPr>
        <w:numPr>
          <w:ilvl w:val="0"/>
          <w:numId w:val="4"/>
        </w:numPr>
        <w:spacing w:after="0" w:line="240" w:lineRule="auto"/>
        <w:rPr>
          <w:rFonts w:ascii="Times New Roman" w:eastAsia="Times New Roman" w:hAnsi="Times New Roman"/>
          <w:sz w:val="18"/>
          <w:szCs w:val="20"/>
          <w:lang w:eastAsia="ru-RU"/>
        </w:rPr>
      </w:pPr>
      <w:r w:rsidRPr="004F7347">
        <w:rPr>
          <w:rFonts w:ascii="Times New Roman" w:eastAsia="Times New Roman" w:hAnsi="Times New Roman"/>
          <w:sz w:val="18"/>
          <w:szCs w:val="20"/>
          <w:lang w:eastAsia="ru-RU"/>
        </w:rPr>
        <w:t>О наличии судимости близких родственников.</w:t>
      </w:r>
    </w:p>
    <w:p w:rsidR="004F7347" w:rsidRPr="004F7347" w:rsidRDefault="004F7347" w:rsidP="004F7347">
      <w:pPr>
        <w:spacing w:after="0" w:line="240" w:lineRule="auto"/>
        <w:rPr>
          <w:rFonts w:ascii="Times New Roman" w:eastAsia="Times New Roman" w:hAnsi="Times New Roman"/>
          <w:sz w:val="24"/>
          <w:szCs w:val="24"/>
          <w:lang w:eastAsia="ru-RU"/>
        </w:rPr>
      </w:pPr>
    </w:p>
    <w:p w:rsidR="004F7347" w:rsidRPr="004F7347" w:rsidRDefault="004F7347" w:rsidP="004F7347">
      <w:pPr>
        <w:spacing w:after="0" w:line="240" w:lineRule="auto"/>
        <w:rPr>
          <w:rFonts w:ascii="Times New Roman" w:eastAsia="Times New Roman" w:hAnsi="Times New Roman"/>
          <w:sz w:val="24"/>
          <w:szCs w:val="24"/>
          <w:lang w:eastAsia="ru-RU"/>
        </w:rPr>
      </w:pPr>
    </w:p>
    <w:p w:rsidR="004F7347" w:rsidRPr="004F7347" w:rsidRDefault="004F7347" w:rsidP="004F7347">
      <w:pPr>
        <w:spacing w:after="0" w:line="240" w:lineRule="auto"/>
        <w:rPr>
          <w:rFonts w:ascii="Times New Roman" w:eastAsia="Times New Roman" w:hAnsi="Times New Roman"/>
          <w:sz w:val="24"/>
          <w:szCs w:val="24"/>
          <w:lang w:eastAsia="ru-RU"/>
        </w:rPr>
      </w:pPr>
    </w:p>
    <w:p w:rsidR="004F7347" w:rsidRPr="004F7347" w:rsidRDefault="004F7347" w:rsidP="004F7347">
      <w:pPr>
        <w:spacing w:after="0" w:line="240" w:lineRule="auto"/>
        <w:rPr>
          <w:rFonts w:ascii="Times New Roman" w:eastAsia="Times New Roman" w:hAnsi="Times New Roman"/>
          <w:sz w:val="24"/>
          <w:szCs w:val="24"/>
          <w:lang w:eastAsia="ru-RU"/>
        </w:rPr>
      </w:pPr>
    </w:p>
    <w:p w:rsidR="004F7347" w:rsidRPr="004F7347" w:rsidRDefault="004F7347" w:rsidP="004F7347">
      <w:pPr>
        <w:spacing w:after="0" w:line="240" w:lineRule="auto"/>
        <w:ind w:left="7088"/>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lastRenderedPageBreak/>
        <w:t>Приложение № 4</w:t>
      </w:r>
      <w:r w:rsidRPr="004F7347">
        <w:rPr>
          <w:rFonts w:ascii="Times New Roman" w:eastAsia="Times New Roman" w:hAnsi="Times New Roman"/>
          <w:sz w:val="24"/>
          <w:szCs w:val="24"/>
          <w:lang w:eastAsia="ru-RU"/>
        </w:rPr>
        <w:br/>
      </w:r>
    </w:p>
    <w:p w:rsidR="004F7347" w:rsidRPr="004F7347" w:rsidRDefault="004F7347" w:rsidP="004F7347">
      <w:pPr>
        <w:spacing w:after="0" w:line="240" w:lineRule="auto"/>
        <w:ind w:left="5664" w:firstLine="708"/>
        <w:rPr>
          <w:rFonts w:ascii="Times New Roman" w:eastAsia="Times New Roman" w:hAnsi="Times New Roman"/>
          <w:b/>
          <w:bCs/>
          <w:sz w:val="24"/>
          <w:szCs w:val="24"/>
          <w:lang w:eastAsia="ru-RU"/>
        </w:rPr>
      </w:pPr>
      <w:r w:rsidRPr="004F7347">
        <w:rPr>
          <w:rFonts w:ascii="Times New Roman" w:eastAsia="Times New Roman" w:hAnsi="Times New Roman"/>
          <w:b/>
          <w:bCs/>
          <w:sz w:val="24"/>
          <w:szCs w:val="24"/>
          <w:lang w:eastAsia="ru-RU"/>
        </w:rPr>
        <w:t>Учетная форма № 001-ГС/у</w:t>
      </w:r>
    </w:p>
    <w:p w:rsidR="004F7347" w:rsidRPr="004F7347" w:rsidRDefault="004F7347" w:rsidP="004F7347">
      <w:pPr>
        <w:spacing w:after="0" w:line="240" w:lineRule="auto"/>
        <w:ind w:left="6369"/>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 xml:space="preserve">Утверждена Приказом </w:t>
      </w:r>
      <w:proofErr w:type="spellStart"/>
      <w:r w:rsidRPr="004F7347">
        <w:rPr>
          <w:rFonts w:ascii="Times New Roman" w:eastAsia="Times New Roman" w:hAnsi="Times New Roman"/>
          <w:sz w:val="24"/>
          <w:szCs w:val="24"/>
          <w:lang w:eastAsia="ru-RU"/>
        </w:rPr>
        <w:t>Минздравсоцразвития</w:t>
      </w:r>
      <w:proofErr w:type="spellEnd"/>
      <w:r w:rsidRPr="004F7347">
        <w:rPr>
          <w:rFonts w:ascii="Times New Roman" w:eastAsia="Times New Roman" w:hAnsi="Times New Roman"/>
          <w:sz w:val="24"/>
          <w:szCs w:val="24"/>
          <w:lang w:eastAsia="ru-RU"/>
        </w:rPr>
        <w:t xml:space="preserve"> России </w:t>
      </w:r>
    </w:p>
    <w:p w:rsidR="004F7347" w:rsidRPr="004F7347" w:rsidRDefault="004F7347" w:rsidP="004F7347">
      <w:pPr>
        <w:spacing w:after="0" w:line="240" w:lineRule="auto"/>
        <w:ind w:left="5664" w:firstLine="705"/>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от 14.12.2009 № 984н</w:t>
      </w:r>
    </w:p>
    <w:p w:rsidR="004F7347" w:rsidRPr="004F7347" w:rsidRDefault="004F7347" w:rsidP="004F7347">
      <w:pPr>
        <w:spacing w:before="480" w:after="0" w:line="240" w:lineRule="auto"/>
        <w:jc w:val="center"/>
        <w:rPr>
          <w:rFonts w:ascii="Times New Roman" w:eastAsia="Times New Roman" w:hAnsi="Times New Roman"/>
          <w:b/>
          <w:bCs/>
          <w:sz w:val="24"/>
          <w:szCs w:val="24"/>
          <w:lang w:eastAsia="ru-RU"/>
        </w:rPr>
      </w:pPr>
      <w:r w:rsidRPr="004F7347">
        <w:rPr>
          <w:rFonts w:ascii="Times New Roman" w:eastAsia="Times New Roman" w:hAnsi="Times New Roman"/>
          <w:b/>
          <w:bCs/>
          <w:sz w:val="24"/>
          <w:szCs w:val="24"/>
          <w:lang w:eastAsia="ru-RU"/>
        </w:rPr>
        <w:t>Заключение</w:t>
      </w:r>
      <w:r w:rsidRPr="004F7347">
        <w:rPr>
          <w:rFonts w:ascii="Times New Roman" w:eastAsia="Times New Roman" w:hAnsi="Times New Roman"/>
          <w:b/>
          <w:bCs/>
          <w:sz w:val="24"/>
          <w:szCs w:val="24"/>
          <w:lang w:eastAsia="ru-RU"/>
        </w:rPr>
        <w:br/>
        <w:t>медицинского учреждения о наличии (отсутствии) заболевания,</w:t>
      </w:r>
      <w:r w:rsidRPr="004F7347">
        <w:rPr>
          <w:rFonts w:ascii="Times New Roman" w:eastAsia="Times New Roman" w:hAnsi="Times New Roman"/>
          <w:b/>
          <w:bCs/>
          <w:sz w:val="24"/>
          <w:szCs w:val="24"/>
          <w:lang w:eastAsia="ru-RU"/>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4F7347" w:rsidRPr="004F7347" w:rsidTr="00CC6B46">
        <w:trPr>
          <w:jc w:val="center"/>
        </w:trPr>
        <w:tc>
          <w:tcPr>
            <w:tcW w:w="482" w:type="dxa"/>
            <w:tcBorders>
              <w:top w:val="nil"/>
              <w:left w:val="nil"/>
              <w:bottom w:val="nil"/>
              <w:right w:val="nil"/>
            </w:tcBorders>
            <w:vAlign w:val="bottom"/>
          </w:tcPr>
          <w:p w:rsidR="004F7347" w:rsidRPr="004F7347" w:rsidRDefault="004F7347" w:rsidP="004F7347">
            <w:pPr>
              <w:spacing w:after="0" w:line="240" w:lineRule="auto"/>
              <w:jc w:val="right"/>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от “</w:t>
            </w:r>
          </w:p>
        </w:tc>
        <w:tc>
          <w:tcPr>
            <w:tcW w:w="397"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c>
          <w:tcPr>
            <w:tcW w:w="244" w:type="dxa"/>
            <w:tcBorders>
              <w:top w:val="nil"/>
              <w:left w:val="nil"/>
              <w:bottom w:val="nil"/>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w:t>
            </w:r>
          </w:p>
        </w:tc>
        <w:tc>
          <w:tcPr>
            <w:tcW w:w="1418"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4F7347" w:rsidRPr="004F7347" w:rsidRDefault="004F7347" w:rsidP="004F7347">
            <w:pPr>
              <w:spacing w:after="0" w:line="240" w:lineRule="auto"/>
              <w:jc w:val="right"/>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20</w:t>
            </w:r>
          </w:p>
        </w:tc>
        <w:tc>
          <w:tcPr>
            <w:tcW w:w="397" w:type="dxa"/>
            <w:tcBorders>
              <w:top w:val="nil"/>
              <w:left w:val="nil"/>
              <w:bottom w:val="single" w:sz="4" w:space="0" w:color="auto"/>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284" w:type="dxa"/>
            <w:tcBorders>
              <w:top w:val="nil"/>
              <w:left w:val="nil"/>
              <w:bottom w:val="nil"/>
              <w:right w:val="nil"/>
            </w:tcBorders>
            <w:vAlign w:val="bottom"/>
          </w:tcPr>
          <w:p w:rsidR="004F7347" w:rsidRPr="004F7347" w:rsidRDefault="004F7347" w:rsidP="004F7347">
            <w:pPr>
              <w:spacing w:after="0" w:line="240" w:lineRule="auto"/>
              <w:ind w:left="57"/>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г.</w:t>
            </w:r>
          </w:p>
        </w:tc>
      </w:tr>
    </w:tbl>
    <w:p w:rsidR="004F7347" w:rsidRPr="004F7347" w:rsidRDefault="004F7347" w:rsidP="004F7347">
      <w:pPr>
        <w:spacing w:before="360"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 xml:space="preserve">1. Выдано  </w:t>
      </w:r>
    </w:p>
    <w:p w:rsidR="004F7347" w:rsidRPr="004F7347" w:rsidRDefault="004F7347" w:rsidP="004F7347">
      <w:pPr>
        <w:pBdr>
          <w:top w:val="single" w:sz="4" w:space="1" w:color="auto"/>
        </w:pBdr>
        <w:spacing w:after="0" w:line="240" w:lineRule="auto"/>
        <w:ind w:left="1160"/>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(наименование и адрес учреждения здравоохранения)</w:t>
      </w:r>
    </w:p>
    <w:p w:rsidR="004F7347" w:rsidRPr="004F7347" w:rsidRDefault="004F7347" w:rsidP="004F7347">
      <w:pPr>
        <w:spacing w:before="120" w:after="0" w:line="240" w:lineRule="auto"/>
        <w:jc w:val="both"/>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 xml:space="preserve">2. Наименование, почтовый адрес государственного органа, органа муниципального образования </w:t>
      </w:r>
      <w:r w:rsidRPr="004F7347">
        <w:rPr>
          <w:rFonts w:ascii="Times New Roman" w:eastAsia="Times New Roman" w:hAnsi="Times New Roman"/>
          <w:sz w:val="24"/>
          <w:szCs w:val="24"/>
          <w:vertAlign w:val="superscript"/>
          <w:lang w:eastAsia="ru-RU"/>
        </w:rPr>
        <w:footnoteReference w:customMarkFollows="1" w:id="1"/>
        <w:t>*</w:t>
      </w:r>
      <w:r w:rsidRPr="004F7347">
        <w:rPr>
          <w:rFonts w:ascii="Times New Roman" w:eastAsia="Times New Roman" w:hAnsi="Times New Roman"/>
          <w:sz w:val="24"/>
          <w:szCs w:val="24"/>
          <w:lang w:eastAsia="ru-RU"/>
        </w:rPr>
        <w:t xml:space="preserve">, куда представляется Заключение  </w:t>
      </w:r>
    </w:p>
    <w:p w:rsidR="004F7347" w:rsidRPr="004F7347" w:rsidRDefault="004F7347" w:rsidP="004F7347">
      <w:pPr>
        <w:pBdr>
          <w:top w:val="single" w:sz="4" w:space="1" w:color="auto"/>
        </w:pBdr>
        <w:spacing w:after="0" w:line="240" w:lineRule="auto"/>
        <w:ind w:left="5075"/>
        <w:rPr>
          <w:rFonts w:ascii="Times New Roman" w:eastAsia="Times New Roman" w:hAnsi="Times New Roman"/>
          <w:sz w:val="24"/>
          <w:szCs w:val="24"/>
          <w:lang w:eastAsia="ru-RU"/>
        </w:rPr>
      </w:pPr>
    </w:p>
    <w:p w:rsidR="004F7347" w:rsidRPr="004F7347" w:rsidRDefault="004F7347" w:rsidP="004F7347">
      <w:pPr>
        <w:spacing w:after="0" w:line="240" w:lineRule="auto"/>
        <w:rPr>
          <w:rFonts w:ascii="Times New Roman" w:eastAsia="Times New Roman" w:hAnsi="Times New Roman"/>
          <w:sz w:val="24"/>
          <w:szCs w:val="24"/>
          <w:lang w:eastAsia="ru-RU"/>
        </w:rPr>
      </w:pPr>
    </w:p>
    <w:p w:rsidR="004F7347" w:rsidRPr="004F7347" w:rsidRDefault="004F7347" w:rsidP="004F7347">
      <w:pPr>
        <w:pBdr>
          <w:top w:val="single" w:sz="4" w:space="1" w:color="auto"/>
        </w:pBdr>
        <w:spacing w:after="0" w:line="240" w:lineRule="auto"/>
        <w:rPr>
          <w:rFonts w:ascii="Times New Roman" w:eastAsia="Times New Roman" w:hAnsi="Times New Roman"/>
          <w:sz w:val="24"/>
          <w:szCs w:val="24"/>
          <w:lang w:eastAsia="ru-RU"/>
        </w:rPr>
      </w:pPr>
    </w:p>
    <w:p w:rsidR="004F7347" w:rsidRPr="004F7347" w:rsidRDefault="004F7347" w:rsidP="004F7347">
      <w:pPr>
        <w:spacing w:before="120"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 xml:space="preserve">3. Фамилия, имя, отчество  </w:t>
      </w:r>
    </w:p>
    <w:p w:rsidR="004F7347" w:rsidRPr="004F7347" w:rsidRDefault="004F7347" w:rsidP="004F7347">
      <w:pPr>
        <w:pBdr>
          <w:top w:val="single" w:sz="4" w:space="1" w:color="auto"/>
        </w:pBdr>
        <w:spacing w:after="0" w:line="240" w:lineRule="auto"/>
        <w:ind w:left="2837"/>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4F7347" w:rsidRPr="004F7347" w:rsidRDefault="004F7347" w:rsidP="004F7347">
      <w:pPr>
        <w:spacing w:before="120"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 xml:space="preserve">4. Пол (мужской/женский)*  </w:t>
      </w:r>
    </w:p>
    <w:p w:rsidR="004F7347" w:rsidRPr="004F7347" w:rsidRDefault="004F7347" w:rsidP="004F7347">
      <w:pPr>
        <w:pBdr>
          <w:top w:val="single" w:sz="4" w:space="1" w:color="auto"/>
        </w:pBdr>
        <w:spacing w:after="0" w:line="240" w:lineRule="auto"/>
        <w:ind w:left="2963"/>
        <w:rPr>
          <w:rFonts w:ascii="Times New Roman" w:eastAsia="Times New Roman" w:hAnsi="Times New Roman"/>
          <w:sz w:val="24"/>
          <w:szCs w:val="24"/>
          <w:lang w:eastAsia="ru-RU"/>
        </w:rPr>
      </w:pPr>
    </w:p>
    <w:p w:rsidR="004F7347" w:rsidRPr="004F7347" w:rsidRDefault="004F7347" w:rsidP="004F7347">
      <w:pPr>
        <w:spacing w:before="120"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 xml:space="preserve">5. Дата рождения  </w:t>
      </w:r>
    </w:p>
    <w:p w:rsidR="004F7347" w:rsidRPr="004F7347" w:rsidRDefault="004F7347" w:rsidP="004F7347">
      <w:pPr>
        <w:pBdr>
          <w:top w:val="single" w:sz="4" w:space="1" w:color="auto"/>
        </w:pBdr>
        <w:spacing w:after="0" w:line="240" w:lineRule="auto"/>
        <w:ind w:left="1899"/>
        <w:rPr>
          <w:rFonts w:ascii="Times New Roman" w:eastAsia="Times New Roman" w:hAnsi="Times New Roman"/>
          <w:sz w:val="24"/>
          <w:szCs w:val="24"/>
          <w:lang w:eastAsia="ru-RU"/>
        </w:rPr>
      </w:pPr>
    </w:p>
    <w:p w:rsidR="004F7347" w:rsidRPr="004F7347" w:rsidRDefault="004F7347" w:rsidP="004F7347">
      <w:pPr>
        <w:spacing w:before="120"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 xml:space="preserve">6. Адрес места жительства  </w:t>
      </w:r>
    </w:p>
    <w:p w:rsidR="004F7347" w:rsidRPr="004F7347" w:rsidRDefault="004F7347" w:rsidP="004F7347">
      <w:pPr>
        <w:pBdr>
          <w:top w:val="single" w:sz="4" w:space="1" w:color="auto"/>
        </w:pBdr>
        <w:spacing w:after="0" w:line="240" w:lineRule="auto"/>
        <w:ind w:left="2835"/>
        <w:rPr>
          <w:rFonts w:ascii="Times New Roman" w:eastAsia="Times New Roman" w:hAnsi="Times New Roman"/>
          <w:sz w:val="24"/>
          <w:szCs w:val="24"/>
          <w:lang w:eastAsia="ru-RU"/>
        </w:rPr>
      </w:pPr>
    </w:p>
    <w:p w:rsidR="004F7347" w:rsidRPr="004F7347" w:rsidRDefault="004F7347" w:rsidP="004F7347">
      <w:pPr>
        <w:spacing w:before="120"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7. Заключение</w:t>
      </w:r>
    </w:p>
    <w:p w:rsidR="004F7347" w:rsidRPr="004F7347" w:rsidRDefault="004F7347" w:rsidP="004F7347">
      <w:pPr>
        <w:spacing w:before="120" w:after="240" w:line="240" w:lineRule="auto"/>
        <w:jc w:val="both"/>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4F7347" w:rsidRPr="004F7347" w:rsidTr="00CC6B46">
        <w:tc>
          <w:tcPr>
            <w:tcW w:w="4479"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c>
          <w:tcPr>
            <w:tcW w:w="227" w:type="dxa"/>
            <w:tcBorders>
              <w:top w:val="nil"/>
              <w:left w:val="nil"/>
              <w:bottom w:val="nil"/>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1644"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c>
          <w:tcPr>
            <w:tcW w:w="227" w:type="dxa"/>
            <w:tcBorders>
              <w:top w:val="nil"/>
              <w:left w:val="nil"/>
              <w:bottom w:val="nil"/>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3402"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r>
      <w:tr w:rsidR="004F7347" w:rsidRPr="004F7347" w:rsidTr="00CC6B46">
        <w:tc>
          <w:tcPr>
            <w:tcW w:w="4479"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(должность врача, выдавшего заключение)</w:t>
            </w:r>
          </w:p>
        </w:tc>
        <w:tc>
          <w:tcPr>
            <w:tcW w:w="227" w:type="dxa"/>
            <w:tcBorders>
              <w:top w:val="nil"/>
              <w:left w:val="nil"/>
              <w:bottom w:val="nil"/>
              <w:right w:val="nil"/>
            </w:tcBorders>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1644"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(подпись)</w:t>
            </w:r>
          </w:p>
        </w:tc>
        <w:tc>
          <w:tcPr>
            <w:tcW w:w="227" w:type="dxa"/>
            <w:tcBorders>
              <w:top w:val="nil"/>
              <w:left w:val="nil"/>
              <w:bottom w:val="nil"/>
              <w:right w:val="nil"/>
            </w:tcBorders>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3402"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(Ф.И.О.)</w:t>
            </w:r>
          </w:p>
        </w:tc>
      </w:tr>
    </w:tbl>
    <w:p w:rsidR="004F7347" w:rsidRPr="004F7347" w:rsidRDefault="004F7347" w:rsidP="004F7347">
      <w:pPr>
        <w:spacing w:after="120" w:line="240" w:lineRule="auto"/>
        <w:rPr>
          <w:rFonts w:ascii="Times New Roman" w:eastAsia="Times New Roman" w:hAnsi="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4F7347" w:rsidRPr="004F7347" w:rsidTr="00CC6B46">
        <w:tc>
          <w:tcPr>
            <w:tcW w:w="4706" w:type="dxa"/>
            <w:tcBorders>
              <w:top w:val="nil"/>
              <w:left w:val="nil"/>
              <w:bottom w:val="nil"/>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Главный врач учреждения здравоохранения</w:t>
            </w:r>
          </w:p>
        </w:tc>
        <w:tc>
          <w:tcPr>
            <w:tcW w:w="1644"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c>
          <w:tcPr>
            <w:tcW w:w="227" w:type="dxa"/>
            <w:tcBorders>
              <w:top w:val="nil"/>
              <w:left w:val="nil"/>
              <w:bottom w:val="nil"/>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3402"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r>
      <w:tr w:rsidR="004F7347" w:rsidRPr="004F7347" w:rsidTr="00CC6B46">
        <w:tc>
          <w:tcPr>
            <w:tcW w:w="4706" w:type="dxa"/>
            <w:tcBorders>
              <w:top w:val="nil"/>
              <w:left w:val="nil"/>
              <w:bottom w:val="nil"/>
              <w:right w:val="nil"/>
            </w:tcBorders>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1644"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(подпись)</w:t>
            </w:r>
          </w:p>
        </w:tc>
        <w:tc>
          <w:tcPr>
            <w:tcW w:w="227" w:type="dxa"/>
            <w:tcBorders>
              <w:top w:val="nil"/>
              <w:left w:val="nil"/>
              <w:bottom w:val="nil"/>
              <w:right w:val="nil"/>
            </w:tcBorders>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3402"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(Ф.И.О.)</w:t>
            </w:r>
          </w:p>
        </w:tc>
      </w:tr>
    </w:tbl>
    <w:p w:rsidR="004F7347" w:rsidRPr="004F7347" w:rsidRDefault="004F7347" w:rsidP="004F7347">
      <w:pPr>
        <w:spacing w:before="240"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М.П.</w:t>
      </w:r>
    </w:p>
    <w:p w:rsidR="004F7347" w:rsidRPr="004F7347" w:rsidRDefault="004F7347" w:rsidP="004F7347">
      <w:pPr>
        <w:spacing w:before="240" w:after="0" w:line="240" w:lineRule="auto"/>
        <w:jc w:val="right"/>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lastRenderedPageBreak/>
        <w:t>Приложение № 5</w:t>
      </w:r>
    </w:p>
    <w:p w:rsidR="004F7347" w:rsidRPr="004F7347" w:rsidRDefault="004F7347" w:rsidP="004F7347">
      <w:pPr>
        <w:spacing w:after="240" w:line="240" w:lineRule="auto"/>
        <w:ind w:left="6379"/>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УТВЕРЖДЕНА</w:t>
      </w:r>
      <w:r w:rsidRPr="004F7347">
        <w:rPr>
          <w:rFonts w:ascii="Times New Roman" w:eastAsia="Times New Roman" w:hAnsi="Times New Roman"/>
          <w:sz w:val="24"/>
          <w:szCs w:val="24"/>
          <w:lang w:eastAsia="ru-RU"/>
        </w:rPr>
        <w:br/>
        <w:t>распоряжением Правительства Российской Федерации</w:t>
      </w:r>
      <w:r w:rsidRPr="004F7347">
        <w:rPr>
          <w:rFonts w:ascii="Times New Roman" w:eastAsia="Times New Roman" w:hAnsi="Times New Roman"/>
          <w:sz w:val="24"/>
          <w:szCs w:val="24"/>
          <w:lang w:eastAsia="ru-RU"/>
        </w:rPr>
        <w:br/>
        <w:t>от 28 декабря 2016 г. № 2867-р</w:t>
      </w:r>
    </w:p>
    <w:p w:rsidR="004F7347" w:rsidRPr="004F7347" w:rsidRDefault="004F7347" w:rsidP="004F7347">
      <w:pPr>
        <w:spacing w:after="0" w:line="240" w:lineRule="auto"/>
        <w:jc w:val="center"/>
        <w:rPr>
          <w:rFonts w:ascii="Times New Roman" w:eastAsia="Times New Roman" w:hAnsi="Times New Roman"/>
          <w:b/>
          <w:bCs/>
          <w:spacing w:val="50"/>
          <w:sz w:val="26"/>
          <w:szCs w:val="26"/>
          <w:lang w:eastAsia="ru-RU"/>
        </w:rPr>
      </w:pPr>
      <w:r w:rsidRPr="004F7347">
        <w:rPr>
          <w:rFonts w:ascii="Times New Roman" w:eastAsia="Times New Roman" w:hAnsi="Times New Roman"/>
          <w:b/>
          <w:bCs/>
          <w:spacing w:val="50"/>
          <w:sz w:val="26"/>
          <w:szCs w:val="26"/>
          <w:lang w:eastAsia="ru-RU"/>
        </w:rPr>
        <w:t>ФОРМА</w:t>
      </w:r>
    </w:p>
    <w:p w:rsidR="004F7347" w:rsidRPr="004F7347" w:rsidRDefault="004F7347" w:rsidP="004F7347">
      <w:pPr>
        <w:spacing w:after="0" w:line="240" w:lineRule="auto"/>
        <w:jc w:val="center"/>
        <w:rPr>
          <w:rFonts w:ascii="Times New Roman" w:eastAsia="Times New Roman" w:hAnsi="Times New Roman"/>
          <w:b/>
          <w:bCs/>
          <w:sz w:val="26"/>
          <w:szCs w:val="26"/>
          <w:lang w:eastAsia="ru-RU"/>
        </w:rPr>
      </w:pPr>
      <w:r w:rsidRPr="004F7347">
        <w:rPr>
          <w:rFonts w:ascii="Times New Roman" w:eastAsia="Times New Roman" w:hAnsi="Times New Roman"/>
          <w:b/>
          <w:bCs/>
          <w:sz w:val="26"/>
          <w:szCs w:val="26"/>
          <w:lang w:eastAsia="ru-RU"/>
        </w:rPr>
        <w:t>представления сведений об адресах сайтов и (или) страниц сайтов</w:t>
      </w:r>
      <w:r w:rsidRPr="004F7347">
        <w:rPr>
          <w:rFonts w:ascii="Times New Roman" w:eastAsia="Times New Roman" w:hAnsi="Times New Roman"/>
          <w:b/>
          <w:bCs/>
          <w:sz w:val="26"/>
          <w:szCs w:val="26"/>
          <w:lang w:eastAsia="ru-RU"/>
        </w:rPr>
        <w:br/>
        <w:t>в информационно-телекоммуникационной сети “Интернет”,</w:t>
      </w:r>
      <w:r w:rsidRPr="004F7347">
        <w:rPr>
          <w:rFonts w:ascii="Times New Roman" w:eastAsia="Times New Roman" w:hAnsi="Times New Roman"/>
          <w:b/>
          <w:bCs/>
          <w:sz w:val="26"/>
          <w:szCs w:val="26"/>
          <w:lang w:eastAsia="ru-RU"/>
        </w:rPr>
        <w:br/>
        <w:t>на которых государственным гражданским служащим или</w:t>
      </w:r>
      <w:r w:rsidRPr="004F7347">
        <w:rPr>
          <w:rFonts w:ascii="Times New Roman" w:eastAsia="Times New Roman" w:hAnsi="Times New Roman"/>
          <w:b/>
          <w:bCs/>
          <w:sz w:val="26"/>
          <w:szCs w:val="26"/>
          <w:lang w:eastAsia="ru-RU"/>
        </w:rPr>
        <w:br/>
        <w:t>муниципальным служащим, гражданином Российской Федерации,</w:t>
      </w:r>
      <w:r w:rsidRPr="004F7347">
        <w:rPr>
          <w:rFonts w:ascii="Times New Roman" w:eastAsia="Times New Roman" w:hAnsi="Times New Roman"/>
          <w:b/>
          <w:bCs/>
          <w:sz w:val="26"/>
          <w:szCs w:val="26"/>
          <w:lang w:eastAsia="ru-RU"/>
        </w:rPr>
        <w:br/>
        <w:t>претендующим на замещение должности государственной</w:t>
      </w:r>
      <w:r w:rsidRPr="004F7347">
        <w:rPr>
          <w:rFonts w:ascii="Times New Roman" w:eastAsia="Times New Roman" w:hAnsi="Times New Roman"/>
          <w:b/>
          <w:bCs/>
          <w:sz w:val="26"/>
          <w:szCs w:val="26"/>
          <w:lang w:eastAsia="ru-RU"/>
        </w:rPr>
        <w:br/>
        <w:t>гражданской службы Российской Федерации или</w:t>
      </w:r>
      <w:r w:rsidRPr="004F7347">
        <w:rPr>
          <w:rFonts w:ascii="Times New Roman" w:eastAsia="Times New Roman" w:hAnsi="Times New Roman"/>
          <w:b/>
          <w:bCs/>
          <w:sz w:val="26"/>
          <w:szCs w:val="26"/>
          <w:lang w:eastAsia="ru-RU"/>
        </w:rPr>
        <w:br/>
        <w:t>муниципальной службы, размещались общедоступная информация,</w:t>
      </w:r>
      <w:r w:rsidRPr="004F7347">
        <w:rPr>
          <w:rFonts w:ascii="Times New Roman" w:eastAsia="Times New Roman" w:hAnsi="Times New Roman"/>
          <w:b/>
          <w:bCs/>
          <w:sz w:val="26"/>
          <w:szCs w:val="26"/>
          <w:lang w:eastAsia="ru-RU"/>
        </w:rPr>
        <w:br/>
        <w:t>а также данные, позволяющие его идентифицировать</w:t>
      </w:r>
    </w:p>
    <w:p w:rsidR="004F7347" w:rsidRPr="004F7347" w:rsidRDefault="004F7347" w:rsidP="004F7347">
      <w:pPr>
        <w:spacing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 xml:space="preserve">Я,  </w:t>
      </w:r>
    </w:p>
    <w:p w:rsidR="004F7347" w:rsidRPr="004F7347" w:rsidRDefault="004F7347" w:rsidP="004F7347">
      <w:pPr>
        <w:pBdr>
          <w:top w:val="single" w:sz="4" w:space="1" w:color="auto"/>
        </w:pBdr>
        <w:spacing w:after="0" w:line="240" w:lineRule="auto"/>
        <w:ind w:left="350"/>
        <w:jc w:val="center"/>
        <w:rPr>
          <w:rFonts w:ascii="Times New Roman" w:eastAsia="Times New Roman" w:hAnsi="Times New Roman"/>
          <w:sz w:val="18"/>
          <w:szCs w:val="18"/>
          <w:lang w:eastAsia="ru-RU"/>
        </w:rPr>
      </w:pPr>
      <w:r w:rsidRPr="004F7347">
        <w:rPr>
          <w:rFonts w:ascii="Times New Roman" w:eastAsia="Times New Roman" w:hAnsi="Times New Roman"/>
          <w:sz w:val="18"/>
          <w:szCs w:val="18"/>
          <w:lang w:eastAsia="ru-RU"/>
        </w:rPr>
        <w:t>(фамилия, имя, отчество, дата рождения,</w:t>
      </w:r>
    </w:p>
    <w:p w:rsidR="004F7347" w:rsidRPr="004F7347" w:rsidRDefault="004F7347" w:rsidP="004F7347">
      <w:pPr>
        <w:spacing w:after="0" w:line="240" w:lineRule="auto"/>
        <w:rPr>
          <w:rFonts w:ascii="Times New Roman" w:eastAsia="Times New Roman" w:hAnsi="Times New Roman"/>
          <w:sz w:val="24"/>
          <w:szCs w:val="24"/>
          <w:lang w:eastAsia="ru-RU"/>
        </w:rPr>
      </w:pPr>
    </w:p>
    <w:p w:rsidR="004F7347" w:rsidRPr="004F7347" w:rsidRDefault="004F7347" w:rsidP="004F7347">
      <w:pPr>
        <w:pBdr>
          <w:top w:val="single" w:sz="4" w:space="1" w:color="auto"/>
        </w:pBdr>
        <w:spacing w:after="0" w:line="240" w:lineRule="auto"/>
        <w:jc w:val="center"/>
        <w:rPr>
          <w:rFonts w:ascii="Times New Roman" w:eastAsia="Times New Roman" w:hAnsi="Times New Roman"/>
          <w:sz w:val="18"/>
          <w:szCs w:val="18"/>
          <w:lang w:eastAsia="ru-RU"/>
        </w:rPr>
      </w:pPr>
      <w:r w:rsidRPr="004F7347">
        <w:rPr>
          <w:rFonts w:ascii="Times New Roman" w:eastAsia="Times New Roman" w:hAnsi="Times New Roman"/>
          <w:sz w:val="18"/>
          <w:szCs w:val="18"/>
          <w:lang w:eastAsia="ru-RU"/>
        </w:rPr>
        <w:t>серия и номер паспорта, дата выдачи и орган, выдавший паспорт,</w:t>
      </w:r>
    </w:p>
    <w:p w:rsidR="004F7347" w:rsidRPr="004F7347" w:rsidRDefault="004F7347" w:rsidP="004F7347">
      <w:pPr>
        <w:tabs>
          <w:tab w:val="right" w:pos="9923"/>
        </w:tabs>
        <w:spacing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ab/>
        <w:t>,</w:t>
      </w:r>
    </w:p>
    <w:p w:rsidR="004F7347" w:rsidRPr="004F7347" w:rsidRDefault="004F7347" w:rsidP="004F7347">
      <w:pPr>
        <w:pBdr>
          <w:top w:val="single" w:sz="4" w:space="1" w:color="auto"/>
        </w:pBdr>
        <w:spacing w:after="240" w:line="240" w:lineRule="auto"/>
        <w:ind w:right="113"/>
        <w:jc w:val="center"/>
        <w:rPr>
          <w:rFonts w:ascii="Times New Roman" w:eastAsia="Times New Roman" w:hAnsi="Times New Roman"/>
          <w:sz w:val="18"/>
          <w:szCs w:val="18"/>
          <w:lang w:eastAsia="ru-RU"/>
        </w:rPr>
      </w:pPr>
      <w:r w:rsidRPr="004F7347">
        <w:rPr>
          <w:rFonts w:ascii="Times New Roman" w:eastAsia="Times New Roman" w:hAnsi="Times New Roman"/>
          <w:sz w:val="18"/>
          <w:szCs w:val="18"/>
          <w:lang w:eastAsia="ru-RU"/>
        </w:rPr>
        <w:t>должность, замещаемая государственным гражданским служащим или муниципальным служащим,</w:t>
      </w:r>
      <w:r w:rsidRPr="004F7347">
        <w:rPr>
          <w:rFonts w:ascii="Times New Roman" w:eastAsia="Times New Roman" w:hAnsi="Times New Roman"/>
          <w:sz w:val="18"/>
          <w:szCs w:val="18"/>
          <w:lang w:eastAsia="ru-RU"/>
        </w:rPr>
        <w:br/>
        <w:t>или должность, на замещение которой претендует гражданин Российской Федерации)</w:t>
      </w:r>
    </w:p>
    <w:tbl>
      <w:tblPr>
        <w:tblW w:w="10234" w:type="dxa"/>
        <w:tblLayout w:type="fixed"/>
        <w:tblCellMar>
          <w:left w:w="28" w:type="dxa"/>
          <w:right w:w="28" w:type="dxa"/>
        </w:tblCellMar>
        <w:tblLook w:val="0000" w:firstRow="0" w:lastRow="0" w:firstColumn="0" w:lastColumn="0" w:noHBand="0" w:noVBand="0"/>
      </w:tblPr>
      <w:tblGrid>
        <w:gridCol w:w="6367"/>
        <w:gridCol w:w="340"/>
        <w:gridCol w:w="454"/>
        <w:gridCol w:w="2098"/>
        <w:gridCol w:w="454"/>
        <w:gridCol w:w="521"/>
      </w:tblGrid>
      <w:tr w:rsidR="004F7347" w:rsidRPr="004F7347" w:rsidTr="00CC6B46">
        <w:trPr>
          <w:cantSplit/>
        </w:trPr>
        <w:tc>
          <w:tcPr>
            <w:tcW w:w="6367" w:type="dxa"/>
            <w:tcBorders>
              <w:top w:val="nil"/>
              <w:left w:val="nil"/>
              <w:bottom w:val="nil"/>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сообщаю о размещении мною за отчетный период с 1 января</w:t>
            </w:r>
          </w:p>
        </w:tc>
        <w:tc>
          <w:tcPr>
            <w:tcW w:w="340" w:type="dxa"/>
            <w:tcBorders>
              <w:top w:val="nil"/>
              <w:left w:val="nil"/>
              <w:bottom w:val="nil"/>
              <w:right w:val="nil"/>
            </w:tcBorders>
            <w:vAlign w:val="bottom"/>
          </w:tcPr>
          <w:p w:rsidR="004F7347" w:rsidRPr="004F7347" w:rsidRDefault="004F7347" w:rsidP="004F7347">
            <w:pPr>
              <w:spacing w:after="0" w:line="240" w:lineRule="auto"/>
              <w:jc w:val="right"/>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20</w:t>
            </w:r>
          </w:p>
        </w:tc>
        <w:tc>
          <w:tcPr>
            <w:tcW w:w="454" w:type="dxa"/>
            <w:tcBorders>
              <w:top w:val="nil"/>
              <w:left w:val="nil"/>
              <w:bottom w:val="single" w:sz="4" w:space="0" w:color="auto"/>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2098" w:type="dxa"/>
            <w:tcBorders>
              <w:top w:val="nil"/>
              <w:left w:val="nil"/>
              <w:bottom w:val="nil"/>
              <w:right w:val="nil"/>
            </w:tcBorders>
            <w:vAlign w:val="bottom"/>
          </w:tcPr>
          <w:p w:rsidR="004F7347" w:rsidRPr="004F7347" w:rsidRDefault="004F7347" w:rsidP="004F7347">
            <w:pPr>
              <w:spacing w:after="0" w:line="240" w:lineRule="auto"/>
              <w:jc w:val="right"/>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г по 31 декабря</w:t>
            </w:r>
            <w:r w:rsidRPr="004F7347">
              <w:rPr>
                <w:rFonts w:ascii="Times New Roman" w:eastAsia="Times New Roman" w:hAnsi="Times New Roman"/>
                <w:sz w:val="24"/>
                <w:szCs w:val="24"/>
                <w:lang w:val="en-US" w:eastAsia="ru-RU"/>
              </w:rPr>
              <w:t xml:space="preserve">  </w:t>
            </w:r>
            <w:r w:rsidRPr="004F7347">
              <w:rPr>
                <w:rFonts w:ascii="Times New Roman" w:eastAsia="Times New Roman" w:hAnsi="Times New Roman"/>
                <w:sz w:val="24"/>
                <w:szCs w:val="24"/>
                <w:lang w:eastAsia="ru-RU"/>
              </w:rPr>
              <w:t>20</w:t>
            </w:r>
          </w:p>
        </w:tc>
        <w:tc>
          <w:tcPr>
            <w:tcW w:w="454" w:type="dxa"/>
            <w:tcBorders>
              <w:top w:val="nil"/>
              <w:left w:val="nil"/>
              <w:bottom w:val="single" w:sz="4" w:space="0" w:color="auto"/>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521" w:type="dxa"/>
            <w:tcBorders>
              <w:top w:val="nil"/>
              <w:left w:val="nil"/>
              <w:bottom w:val="nil"/>
              <w:right w:val="nil"/>
            </w:tcBorders>
            <w:vAlign w:val="bottom"/>
          </w:tcPr>
          <w:p w:rsidR="004F7347" w:rsidRPr="004F7347" w:rsidRDefault="004F7347" w:rsidP="004F7347">
            <w:pPr>
              <w:spacing w:after="0" w:line="240" w:lineRule="auto"/>
              <w:ind w:left="57"/>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г.</w:t>
            </w:r>
          </w:p>
        </w:tc>
      </w:tr>
    </w:tbl>
    <w:p w:rsidR="004F7347" w:rsidRPr="004F7347" w:rsidRDefault="004F7347" w:rsidP="004F7347">
      <w:pPr>
        <w:spacing w:after="240" w:line="240" w:lineRule="auto"/>
        <w:jc w:val="both"/>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в информационно-телекоммуникационной сети “Интернет” общедоступной информации </w:t>
      </w:r>
      <w:r w:rsidRPr="004F7347">
        <w:rPr>
          <w:rFonts w:ascii="Times New Roman" w:eastAsia="Times New Roman" w:hAnsi="Times New Roman"/>
          <w:sz w:val="24"/>
          <w:szCs w:val="24"/>
          <w:vertAlign w:val="superscript"/>
          <w:lang w:eastAsia="ru-RU"/>
        </w:rPr>
        <w:endnoteReference w:customMarkFollows="1" w:id="1"/>
        <w:t>1</w:t>
      </w:r>
      <w:r w:rsidRPr="004F7347">
        <w:rPr>
          <w:rFonts w:ascii="Times New Roman" w:eastAsia="Times New Roman" w:hAnsi="Times New Roman"/>
          <w:sz w:val="24"/>
          <w:szCs w:val="24"/>
          <w:lang w:eastAsia="ru-RU"/>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4F7347" w:rsidRPr="004F7347" w:rsidTr="00CC6B46">
        <w:tc>
          <w:tcPr>
            <w:tcW w:w="624" w:type="dxa"/>
            <w:vAlign w:val="center"/>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w:t>
            </w:r>
          </w:p>
        </w:tc>
        <w:tc>
          <w:tcPr>
            <w:tcW w:w="9356" w:type="dxa"/>
            <w:vAlign w:val="center"/>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Адрес сайта </w:t>
            </w:r>
            <w:r w:rsidRPr="004F7347">
              <w:rPr>
                <w:rFonts w:ascii="Times New Roman" w:eastAsia="Times New Roman" w:hAnsi="Times New Roman"/>
                <w:sz w:val="24"/>
                <w:szCs w:val="24"/>
                <w:vertAlign w:val="superscript"/>
                <w:lang w:eastAsia="ru-RU"/>
              </w:rPr>
              <w:endnoteReference w:customMarkFollows="1" w:id="2"/>
              <w:t>2</w:t>
            </w:r>
            <w:r w:rsidRPr="004F7347">
              <w:rPr>
                <w:rFonts w:ascii="Times New Roman" w:eastAsia="Times New Roman" w:hAnsi="Times New Roman"/>
                <w:sz w:val="24"/>
                <w:szCs w:val="24"/>
                <w:lang w:eastAsia="ru-RU"/>
              </w:rPr>
              <w:t xml:space="preserve"> и (или) страницы сайта </w:t>
            </w:r>
            <w:r w:rsidRPr="004F7347">
              <w:rPr>
                <w:rFonts w:ascii="Times New Roman" w:eastAsia="Times New Roman" w:hAnsi="Times New Roman"/>
                <w:sz w:val="24"/>
                <w:szCs w:val="24"/>
                <w:vertAlign w:val="superscript"/>
                <w:lang w:eastAsia="ru-RU"/>
              </w:rPr>
              <w:endnoteReference w:customMarkFollows="1" w:id="3"/>
              <w:t>3</w:t>
            </w:r>
            <w:r w:rsidRPr="004F7347">
              <w:rPr>
                <w:rFonts w:ascii="Times New Roman" w:eastAsia="Times New Roman" w:hAnsi="Times New Roman"/>
                <w:sz w:val="24"/>
                <w:szCs w:val="24"/>
                <w:lang w:eastAsia="ru-RU"/>
              </w:rPr>
              <w:br/>
              <w:t>в информационно-телекоммуникационной сети “Интернет”</w:t>
            </w:r>
          </w:p>
        </w:tc>
      </w:tr>
      <w:tr w:rsidR="004F7347" w:rsidRPr="004F7347" w:rsidTr="00CC6B46">
        <w:tc>
          <w:tcPr>
            <w:tcW w:w="624" w:type="dxa"/>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1</w:t>
            </w:r>
          </w:p>
        </w:tc>
        <w:tc>
          <w:tcPr>
            <w:tcW w:w="9356" w:type="dxa"/>
          </w:tcPr>
          <w:p w:rsidR="004F7347" w:rsidRPr="004F7347" w:rsidRDefault="004F7347" w:rsidP="004F7347">
            <w:pPr>
              <w:spacing w:after="0" w:line="240" w:lineRule="auto"/>
              <w:rPr>
                <w:rFonts w:ascii="Times New Roman" w:eastAsia="Times New Roman" w:hAnsi="Times New Roman"/>
                <w:sz w:val="24"/>
                <w:szCs w:val="24"/>
                <w:lang w:eastAsia="ru-RU"/>
              </w:rPr>
            </w:pPr>
          </w:p>
        </w:tc>
      </w:tr>
      <w:tr w:rsidR="004F7347" w:rsidRPr="004F7347" w:rsidTr="00CC6B46">
        <w:tc>
          <w:tcPr>
            <w:tcW w:w="624" w:type="dxa"/>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2</w:t>
            </w:r>
          </w:p>
        </w:tc>
        <w:tc>
          <w:tcPr>
            <w:tcW w:w="9356" w:type="dxa"/>
          </w:tcPr>
          <w:p w:rsidR="004F7347" w:rsidRPr="004F7347" w:rsidRDefault="004F7347" w:rsidP="004F7347">
            <w:pPr>
              <w:spacing w:after="0" w:line="240" w:lineRule="auto"/>
              <w:rPr>
                <w:rFonts w:ascii="Times New Roman" w:eastAsia="Times New Roman" w:hAnsi="Times New Roman"/>
                <w:sz w:val="24"/>
                <w:szCs w:val="24"/>
                <w:lang w:eastAsia="ru-RU"/>
              </w:rPr>
            </w:pPr>
          </w:p>
        </w:tc>
      </w:tr>
      <w:tr w:rsidR="004F7347" w:rsidRPr="004F7347" w:rsidTr="00CC6B46">
        <w:tc>
          <w:tcPr>
            <w:tcW w:w="624" w:type="dxa"/>
          </w:tcPr>
          <w:p w:rsidR="004F7347" w:rsidRPr="004F7347" w:rsidRDefault="004F7347" w:rsidP="004F7347">
            <w:pPr>
              <w:spacing w:after="0" w:line="240" w:lineRule="auto"/>
              <w:jc w:val="center"/>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3</w:t>
            </w:r>
          </w:p>
        </w:tc>
        <w:tc>
          <w:tcPr>
            <w:tcW w:w="9356" w:type="dxa"/>
          </w:tcPr>
          <w:p w:rsidR="004F7347" w:rsidRPr="004F7347" w:rsidRDefault="004F7347" w:rsidP="004F7347">
            <w:pPr>
              <w:spacing w:after="0" w:line="240" w:lineRule="auto"/>
              <w:rPr>
                <w:rFonts w:ascii="Times New Roman" w:eastAsia="Times New Roman" w:hAnsi="Times New Roman"/>
                <w:sz w:val="24"/>
                <w:szCs w:val="24"/>
                <w:lang w:eastAsia="ru-RU"/>
              </w:rPr>
            </w:pPr>
          </w:p>
        </w:tc>
      </w:tr>
    </w:tbl>
    <w:p w:rsidR="004F7347" w:rsidRPr="004F7347" w:rsidRDefault="004F7347" w:rsidP="004F7347">
      <w:pPr>
        <w:spacing w:after="0" w:line="240" w:lineRule="auto"/>
        <w:rPr>
          <w:rFonts w:ascii="Times New Roman" w:eastAsia="Times New Roman" w:hAnsi="Times New Roman"/>
          <w:sz w:val="24"/>
          <w:szCs w:val="24"/>
          <w:lang w:eastAsia="ru-RU"/>
        </w:rPr>
      </w:pPr>
    </w:p>
    <w:p w:rsidR="004F7347" w:rsidRPr="004F7347" w:rsidRDefault="004F7347" w:rsidP="004F7347">
      <w:pPr>
        <w:spacing w:before="240" w:after="12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4F7347" w:rsidRPr="004F7347" w:rsidTr="00CC6B46">
        <w:tc>
          <w:tcPr>
            <w:tcW w:w="198" w:type="dxa"/>
            <w:tcBorders>
              <w:top w:val="nil"/>
              <w:left w:val="nil"/>
              <w:bottom w:val="nil"/>
              <w:right w:val="nil"/>
            </w:tcBorders>
            <w:vAlign w:val="bottom"/>
          </w:tcPr>
          <w:p w:rsidR="004F7347" w:rsidRPr="004F7347" w:rsidRDefault="004F7347" w:rsidP="004F7347">
            <w:pPr>
              <w:spacing w:after="0" w:line="240" w:lineRule="auto"/>
              <w:jc w:val="right"/>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w:t>
            </w:r>
          </w:p>
        </w:tc>
        <w:tc>
          <w:tcPr>
            <w:tcW w:w="510"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c>
          <w:tcPr>
            <w:tcW w:w="255" w:type="dxa"/>
            <w:tcBorders>
              <w:top w:val="nil"/>
              <w:left w:val="nil"/>
              <w:bottom w:val="nil"/>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w:t>
            </w:r>
          </w:p>
        </w:tc>
        <w:tc>
          <w:tcPr>
            <w:tcW w:w="2155"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4F7347" w:rsidRPr="004F7347" w:rsidRDefault="004F7347" w:rsidP="004F7347">
            <w:pPr>
              <w:spacing w:after="0" w:line="240" w:lineRule="auto"/>
              <w:jc w:val="right"/>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20</w:t>
            </w:r>
          </w:p>
        </w:tc>
        <w:tc>
          <w:tcPr>
            <w:tcW w:w="397" w:type="dxa"/>
            <w:tcBorders>
              <w:top w:val="nil"/>
              <w:left w:val="nil"/>
              <w:bottom w:val="single" w:sz="4" w:space="0" w:color="auto"/>
              <w:right w:val="nil"/>
            </w:tcBorders>
            <w:vAlign w:val="bottom"/>
          </w:tcPr>
          <w:p w:rsidR="004F7347" w:rsidRPr="004F7347" w:rsidRDefault="004F7347" w:rsidP="004F7347">
            <w:pPr>
              <w:spacing w:after="0" w:line="240" w:lineRule="auto"/>
              <w:rPr>
                <w:rFonts w:ascii="Times New Roman" w:eastAsia="Times New Roman" w:hAnsi="Times New Roman"/>
                <w:sz w:val="24"/>
                <w:szCs w:val="24"/>
                <w:lang w:eastAsia="ru-RU"/>
              </w:rPr>
            </w:pPr>
          </w:p>
        </w:tc>
        <w:tc>
          <w:tcPr>
            <w:tcW w:w="1078" w:type="dxa"/>
            <w:tcBorders>
              <w:top w:val="nil"/>
              <w:left w:val="nil"/>
              <w:bottom w:val="nil"/>
              <w:right w:val="nil"/>
            </w:tcBorders>
            <w:vAlign w:val="bottom"/>
          </w:tcPr>
          <w:p w:rsidR="004F7347" w:rsidRPr="004F7347" w:rsidRDefault="004F7347" w:rsidP="004F7347">
            <w:pPr>
              <w:spacing w:after="0" w:line="240" w:lineRule="auto"/>
              <w:ind w:left="57"/>
              <w:rPr>
                <w:rFonts w:ascii="Times New Roman" w:eastAsia="Times New Roman" w:hAnsi="Times New Roman"/>
                <w:sz w:val="24"/>
                <w:szCs w:val="24"/>
                <w:lang w:eastAsia="ru-RU"/>
              </w:rPr>
            </w:pPr>
            <w:r w:rsidRPr="004F7347">
              <w:rPr>
                <w:rFonts w:ascii="Times New Roman" w:eastAsia="Times New Roman" w:hAnsi="Times New Roman"/>
                <w:sz w:val="24"/>
                <w:szCs w:val="24"/>
                <w:lang w:eastAsia="ru-RU"/>
              </w:rPr>
              <w:t>г.</w:t>
            </w:r>
          </w:p>
        </w:tc>
        <w:tc>
          <w:tcPr>
            <w:tcW w:w="4989" w:type="dxa"/>
            <w:tcBorders>
              <w:top w:val="nil"/>
              <w:left w:val="nil"/>
              <w:bottom w:val="single" w:sz="4" w:space="0" w:color="auto"/>
              <w:right w:val="nil"/>
            </w:tcBorders>
            <w:vAlign w:val="bottom"/>
          </w:tcPr>
          <w:p w:rsidR="004F7347" w:rsidRPr="004F7347" w:rsidRDefault="004F7347" w:rsidP="004F7347">
            <w:pPr>
              <w:spacing w:after="0" w:line="240" w:lineRule="auto"/>
              <w:jc w:val="center"/>
              <w:rPr>
                <w:rFonts w:ascii="Times New Roman" w:eastAsia="Times New Roman" w:hAnsi="Times New Roman"/>
                <w:sz w:val="24"/>
                <w:szCs w:val="24"/>
                <w:lang w:eastAsia="ru-RU"/>
              </w:rPr>
            </w:pPr>
          </w:p>
        </w:tc>
      </w:tr>
      <w:tr w:rsidR="004F7347" w:rsidRPr="004F7347" w:rsidTr="00CC6B46">
        <w:tc>
          <w:tcPr>
            <w:tcW w:w="198" w:type="dxa"/>
            <w:tcBorders>
              <w:top w:val="nil"/>
              <w:left w:val="nil"/>
              <w:bottom w:val="nil"/>
              <w:right w:val="nil"/>
            </w:tcBorders>
          </w:tcPr>
          <w:p w:rsidR="004F7347" w:rsidRPr="004F7347" w:rsidRDefault="004F7347" w:rsidP="004F7347">
            <w:pPr>
              <w:spacing w:after="0" w:line="240" w:lineRule="auto"/>
              <w:rPr>
                <w:rFonts w:ascii="Times New Roman" w:eastAsia="Times New Roman" w:hAnsi="Times New Roman"/>
                <w:sz w:val="18"/>
                <w:szCs w:val="18"/>
                <w:lang w:eastAsia="ru-RU"/>
              </w:rPr>
            </w:pPr>
          </w:p>
        </w:tc>
        <w:tc>
          <w:tcPr>
            <w:tcW w:w="510"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18"/>
                <w:szCs w:val="18"/>
                <w:lang w:eastAsia="ru-RU"/>
              </w:rPr>
            </w:pPr>
          </w:p>
        </w:tc>
        <w:tc>
          <w:tcPr>
            <w:tcW w:w="255" w:type="dxa"/>
            <w:tcBorders>
              <w:top w:val="nil"/>
              <w:left w:val="nil"/>
              <w:bottom w:val="nil"/>
              <w:right w:val="nil"/>
            </w:tcBorders>
          </w:tcPr>
          <w:p w:rsidR="004F7347" w:rsidRPr="004F7347" w:rsidRDefault="004F7347" w:rsidP="004F7347">
            <w:pPr>
              <w:spacing w:after="0" w:line="240" w:lineRule="auto"/>
              <w:rPr>
                <w:rFonts w:ascii="Times New Roman" w:eastAsia="Times New Roman" w:hAnsi="Times New Roman"/>
                <w:sz w:val="18"/>
                <w:szCs w:val="18"/>
                <w:lang w:eastAsia="ru-RU"/>
              </w:rPr>
            </w:pPr>
          </w:p>
        </w:tc>
        <w:tc>
          <w:tcPr>
            <w:tcW w:w="2155"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18"/>
                <w:szCs w:val="18"/>
                <w:lang w:eastAsia="ru-RU"/>
              </w:rPr>
            </w:pPr>
          </w:p>
        </w:tc>
        <w:tc>
          <w:tcPr>
            <w:tcW w:w="397" w:type="dxa"/>
            <w:tcBorders>
              <w:top w:val="nil"/>
              <w:left w:val="nil"/>
              <w:bottom w:val="nil"/>
              <w:right w:val="nil"/>
            </w:tcBorders>
          </w:tcPr>
          <w:p w:rsidR="004F7347" w:rsidRPr="004F7347" w:rsidRDefault="004F7347" w:rsidP="004F7347">
            <w:pPr>
              <w:spacing w:after="0" w:line="240" w:lineRule="auto"/>
              <w:jc w:val="right"/>
              <w:rPr>
                <w:rFonts w:ascii="Times New Roman" w:eastAsia="Times New Roman" w:hAnsi="Times New Roman"/>
                <w:sz w:val="18"/>
                <w:szCs w:val="18"/>
                <w:lang w:eastAsia="ru-RU"/>
              </w:rPr>
            </w:pPr>
          </w:p>
        </w:tc>
        <w:tc>
          <w:tcPr>
            <w:tcW w:w="397" w:type="dxa"/>
            <w:tcBorders>
              <w:top w:val="nil"/>
              <w:left w:val="nil"/>
              <w:bottom w:val="nil"/>
              <w:right w:val="nil"/>
            </w:tcBorders>
          </w:tcPr>
          <w:p w:rsidR="004F7347" w:rsidRPr="004F7347" w:rsidRDefault="004F7347" w:rsidP="004F7347">
            <w:pPr>
              <w:spacing w:after="0" w:line="240" w:lineRule="auto"/>
              <w:rPr>
                <w:rFonts w:ascii="Times New Roman" w:eastAsia="Times New Roman" w:hAnsi="Times New Roman"/>
                <w:sz w:val="18"/>
                <w:szCs w:val="18"/>
                <w:lang w:eastAsia="ru-RU"/>
              </w:rPr>
            </w:pPr>
          </w:p>
        </w:tc>
        <w:tc>
          <w:tcPr>
            <w:tcW w:w="1078" w:type="dxa"/>
            <w:tcBorders>
              <w:top w:val="nil"/>
              <w:left w:val="nil"/>
              <w:bottom w:val="nil"/>
              <w:right w:val="nil"/>
            </w:tcBorders>
          </w:tcPr>
          <w:p w:rsidR="004F7347" w:rsidRPr="004F7347" w:rsidRDefault="004F7347" w:rsidP="004F7347">
            <w:pPr>
              <w:spacing w:after="0" w:line="240" w:lineRule="auto"/>
              <w:ind w:left="57"/>
              <w:rPr>
                <w:rFonts w:ascii="Times New Roman" w:eastAsia="Times New Roman" w:hAnsi="Times New Roman"/>
                <w:sz w:val="18"/>
                <w:szCs w:val="18"/>
                <w:lang w:eastAsia="ru-RU"/>
              </w:rPr>
            </w:pPr>
          </w:p>
        </w:tc>
        <w:tc>
          <w:tcPr>
            <w:tcW w:w="4989" w:type="dxa"/>
            <w:tcBorders>
              <w:top w:val="nil"/>
              <w:left w:val="nil"/>
              <w:bottom w:val="nil"/>
              <w:right w:val="nil"/>
            </w:tcBorders>
          </w:tcPr>
          <w:p w:rsidR="004F7347" w:rsidRPr="004F7347" w:rsidRDefault="004F7347" w:rsidP="004F7347">
            <w:pPr>
              <w:spacing w:after="0" w:line="240" w:lineRule="auto"/>
              <w:jc w:val="center"/>
              <w:rPr>
                <w:rFonts w:ascii="Times New Roman" w:eastAsia="Times New Roman" w:hAnsi="Times New Roman"/>
                <w:sz w:val="18"/>
                <w:szCs w:val="18"/>
                <w:lang w:eastAsia="ru-RU"/>
              </w:rPr>
            </w:pPr>
            <w:r w:rsidRPr="004F7347">
              <w:rPr>
                <w:rFonts w:ascii="Times New Roman" w:eastAsia="Times New Roman" w:hAnsi="Times New Roman"/>
                <w:sz w:val="18"/>
                <w:szCs w:val="18"/>
                <w:lang w:eastAsia="ru-RU"/>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4F7347" w:rsidRPr="004F7347" w:rsidRDefault="004F7347" w:rsidP="004F7347">
      <w:pPr>
        <w:spacing w:before="240" w:after="0" w:line="240" w:lineRule="auto"/>
        <w:rPr>
          <w:rFonts w:ascii="Times New Roman" w:eastAsia="Times New Roman" w:hAnsi="Times New Roman"/>
          <w:sz w:val="24"/>
          <w:szCs w:val="24"/>
          <w:lang w:eastAsia="ru-RU"/>
        </w:rPr>
      </w:pPr>
    </w:p>
    <w:p w:rsidR="004F7347" w:rsidRPr="004F7347" w:rsidRDefault="004F7347" w:rsidP="004F7347">
      <w:pPr>
        <w:pBdr>
          <w:top w:val="single" w:sz="4" w:space="1" w:color="auto"/>
        </w:pBdr>
        <w:spacing w:after="0" w:line="240" w:lineRule="auto"/>
        <w:jc w:val="center"/>
        <w:rPr>
          <w:rFonts w:ascii="Times New Roman" w:eastAsia="Times New Roman" w:hAnsi="Times New Roman"/>
          <w:sz w:val="18"/>
          <w:szCs w:val="18"/>
          <w:lang w:eastAsia="ru-RU"/>
        </w:rPr>
      </w:pPr>
      <w:r w:rsidRPr="004F7347">
        <w:rPr>
          <w:rFonts w:ascii="Times New Roman" w:eastAsia="Times New Roman" w:hAnsi="Times New Roman"/>
          <w:sz w:val="18"/>
          <w:szCs w:val="18"/>
          <w:lang w:eastAsia="ru-RU"/>
        </w:rPr>
        <w:t>(Ф.И.О. и подпись лица, принявшего сведения)</w:t>
      </w:r>
    </w:p>
    <w:sectPr w:rsidR="004F7347" w:rsidRPr="004F7347" w:rsidSect="00DA4293">
      <w:pgSz w:w="11906" w:h="16838"/>
      <w:pgMar w:top="1134" w:right="850" w:bottom="709" w:left="993"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47C" w:rsidRDefault="004F247C" w:rsidP="00010E22">
      <w:pPr>
        <w:spacing w:after="0" w:line="240" w:lineRule="auto"/>
      </w:pPr>
      <w:r>
        <w:separator/>
      </w:r>
    </w:p>
  </w:endnote>
  <w:endnote w:type="continuationSeparator" w:id="0">
    <w:p w:rsidR="004F247C" w:rsidRDefault="004F247C" w:rsidP="00010E22">
      <w:pPr>
        <w:spacing w:after="0" w:line="240" w:lineRule="auto"/>
      </w:pPr>
      <w:r>
        <w:continuationSeparator/>
      </w:r>
    </w:p>
  </w:endnote>
  <w:endnote w:id="1">
    <w:p w:rsidR="00CC17B0" w:rsidRPr="004F7347" w:rsidRDefault="00CC17B0" w:rsidP="004F7347">
      <w:pPr>
        <w:pStyle w:val="a7"/>
        <w:spacing w:after="0" w:line="240" w:lineRule="auto"/>
        <w:ind w:firstLine="567"/>
        <w:jc w:val="both"/>
        <w:rPr>
          <w:rFonts w:ascii="Times New Roman" w:hAnsi="Times New Roman"/>
        </w:rPr>
      </w:pPr>
      <w:r w:rsidRPr="004F7347">
        <w:rPr>
          <w:rStyle w:val="aa"/>
          <w:rFonts w:ascii="Times New Roman" w:hAnsi="Times New Roman"/>
          <w:sz w:val="18"/>
          <w:szCs w:val="18"/>
        </w:rPr>
        <w:t>1</w:t>
      </w:r>
      <w:r w:rsidRPr="004F7347">
        <w:rPr>
          <w:rFonts w:ascii="Times New Roman" w:hAnsi="Times New Roman"/>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CC17B0" w:rsidRPr="004F7347" w:rsidRDefault="00CC17B0" w:rsidP="004F7347">
      <w:pPr>
        <w:pStyle w:val="a7"/>
        <w:spacing w:after="0" w:line="240" w:lineRule="auto"/>
        <w:ind w:firstLine="567"/>
        <w:jc w:val="both"/>
        <w:rPr>
          <w:rFonts w:ascii="Times New Roman" w:hAnsi="Times New Roman"/>
        </w:rPr>
      </w:pPr>
      <w:r w:rsidRPr="004F7347">
        <w:rPr>
          <w:rStyle w:val="aa"/>
          <w:rFonts w:ascii="Times New Roman" w:hAnsi="Times New Roman"/>
          <w:sz w:val="18"/>
          <w:szCs w:val="18"/>
        </w:rPr>
        <w:t>2</w:t>
      </w:r>
      <w:r w:rsidRPr="004F7347">
        <w:rPr>
          <w:rFonts w:ascii="Times New Roman" w:hAnsi="Times New Roman"/>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CC17B0" w:rsidRDefault="00CC17B0" w:rsidP="004F7347">
      <w:pPr>
        <w:pStyle w:val="a7"/>
        <w:spacing w:after="0" w:line="240" w:lineRule="auto"/>
        <w:ind w:firstLine="567"/>
        <w:jc w:val="both"/>
        <w:rPr>
          <w:rFonts w:ascii="Times New Roman" w:hAnsi="Times New Roman"/>
          <w:sz w:val="18"/>
          <w:szCs w:val="18"/>
        </w:rPr>
      </w:pPr>
      <w:r w:rsidRPr="004F7347">
        <w:rPr>
          <w:rStyle w:val="aa"/>
          <w:rFonts w:ascii="Times New Roman" w:hAnsi="Times New Roman"/>
          <w:sz w:val="18"/>
          <w:szCs w:val="18"/>
        </w:rPr>
        <w:t>3</w:t>
      </w:r>
      <w:r w:rsidRPr="004F7347">
        <w:rPr>
          <w:rFonts w:ascii="Times New Roman" w:hAnsi="Times New Roman"/>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CC17B0" w:rsidRDefault="00CC17B0" w:rsidP="004F7347">
      <w:pPr>
        <w:pStyle w:val="a7"/>
        <w:spacing w:after="0" w:line="240" w:lineRule="auto"/>
        <w:ind w:firstLine="567"/>
        <w:jc w:val="both"/>
        <w:rPr>
          <w:rFonts w:ascii="Times New Roman" w:hAnsi="Times New Roman"/>
          <w:sz w:val="18"/>
          <w:szCs w:val="18"/>
        </w:rPr>
      </w:pPr>
    </w:p>
    <w:p w:rsidR="00CC17B0" w:rsidRPr="004F7347" w:rsidRDefault="00CC17B0" w:rsidP="00730106">
      <w:pPr>
        <w:pStyle w:val="a7"/>
        <w:spacing w:after="0" w:line="240" w:lineRule="auto"/>
        <w:ind w:firstLine="567"/>
        <w:jc w:val="both"/>
        <w:rPr>
          <w:rFonts w:ascii="Times New Roman" w:hAnsi="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47C" w:rsidRDefault="004F247C" w:rsidP="00010E22">
      <w:pPr>
        <w:spacing w:after="0" w:line="240" w:lineRule="auto"/>
      </w:pPr>
      <w:r>
        <w:separator/>
      </w:r>
    </w:p>
  </w:footnote>
  <w:footnote w:type="continuationSeparator" w:id="0">
    <w:p w:rsidR="004F247C" w:rsidRDefault="004F247C" w:rsidP="00010E22">
      <w:pPr>
        <w:spacing w:after="0" w:line="240" w:lineRule="auto"/>
      </w:pPr>
      <w:r>
        <w:continuationSeparator/>
      </w:r>
    </w:p>
  </w:footnote>
  <w:footnote w:id="1">
    <w:p w:rsidR="00CC17B0" w:rsidRPr="004F7347" w:rsidRDefault="00CC17B0" w:rsidP="004F7347">
      <w:pPr>
        <w:pStyle w:val="a5"/>
        <w:ind w:firstLine="567"/>
        <w:rPr>
          <w:rFonts w:ascii="Times New Roman" w:hAnsi="Times New Roman"/>
        </w:rPr>
      </w:pPr>
      <w:r w:rsidRPr="004F7347">
        <w:rPr>
          <w:rStyle w:val="a9"/>
          <w:rFonts w:ascii="Times New Roman" w:hAnsi="Times New Roman"/>
        </w:rPr>
        <w:t>*</w:t>
      </w:r>
      <w:r w:rsidRPr="004F7347">
        <w:rPr>
          <w:rFonts w:ascii="Times New Roman" w:hAnsi="Times New Roman"/>
        </w:rPr>
        <w:t> Нужное подчеркнуть.</w:t>
      </w:r>
    </w:p>
    <w:p w:rsidR="00CC17B0" w:rsidRDefault="00CC17B0" w:rsidP="004F7347">
      <w:pPr>
        <w:pStyle w:val="a5"/>
        <w:ind w:firstLine="567"/>
      </w:pPr>
    </w:p>
    <w:p w:rsidR="00CC17B0" w:rsidRDefault="00CC17B0" w:rsidP="004F7347">
      <w:pPr>
        <w:pStyle w:val="a5"/>
        <w:ind w:firstLine="56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3CC"/>
    <w:multiLevelType w:val="hybridMultilevel"/>
    <w:tmpl w:val="4B046190"/>
    <w:lvl w:ilvl="0" w:tplc="B874E77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DE3F5C"/>
    <w:multiLevelType w:val="hybridMultilevel"/>
    <w:tmpl w:val="279A8CD0"/>
    <w:lvl w:ilvl="0" w:tplc="7334F3B6">
      <w:start w:val="3"/>
      <w:numFmt w:val="bullet"/>
      <w:lvlText w:val="-"/>
      <w:lvlJc w:val="left"/>
      <w:pPr>
        <w:tabs>
          <w:tab w:val="num" w:pos="1244"/>
        </w:tabs>
        <w:ind w:left="1244" w:hanging="960"/>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
    <w:nsid w:val="38CA6F1A"/>
    <w:multiLevelType w:val="hybridMultilevel"/>
    <w:tmpl w:val="527E4516"/>
    <w:lvl w:ilvl="0" w:tplc="D2E05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A296AA9"/>
    <w:multiLevelType w:val="hybridMultilevel"/>
    <w:tmpl w:val="6082BA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7EF6142"/>
    <w:multiLevelType w:val="hybridMultilevel"/>
    <w:tmpl w:val="F50A0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7751565"/>
    <w:multiLevelType w:val="hybridMultilevel"/>
    <w:tmpl w:val="6ADE44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5"/>
  </w:num>
  <w:num w:numId="5">
    <w:abstractNumId w:val="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A2B"/>
    <w:rsid w:val="000012C4"/>
    <w:rsid w:val="00005ED5"/>
    <w:rsid w:val="00010E22"/>
    <w:rsid w:val="00011F18"/>
    <w:rsid w:val="00031ACE"/>
    <w:rsid w:val="000400AF"/>
    <w:rsid w:val="00040816"/>
    <w:rsid w:val="00045D46"/>
    <w:rsid w:val="00055178"/>
    <w:rsid w:val="00066F4F"/>
    <w:rsid w:val="0007589C"/>
    <w:rsid w:val="00085222"/>
    <w:rsid w:val="000A7278"/>
    <w:rsid w:val="000C5BC8"/>
    <w:rsid w:val="000C7B74"/>
    <w:rsid w:val="000F7DC5"/>
    <w:rsid w:val="00101F4C"/>
    <w:rsid w:val="00103F18"/>
    <w:rsid w:val="00112479"/>
    <w:rsid w:val="00114B5F"/>
    <w:rsid w:val="00116577"/>
    <w:rsid w:val="001320A0"/>
    <w:rsid w:val="00141FCE"/>
    <w:rsid w:val="0014724B"/>
    <w:rsid w:val="00163952"/>
    <w:rsid w:val="001644D1"/>
    <w:rsid w:val="0016514A"/>
    <w:rsid w:val="00171CFB"/>
    <w:rsid w:val="001825CB"/>
    <w:rsid w:val="00190BBA"/>
    <w:rsid w:val="00191110"/>
    <w:rsid w:val="00197B18"/>
    <w:rsid w:val="001C440D"/>
    <w:rsid w:val="001C761A"/>
    <w:rsid w:val="001F1877"/>
    <w:rsid w:val="001F65FD"/>
    <w:rsid w:val="002001BC"/>
    <w:rsid w:val="00201D9E"/>
    <w:rsid w:val="002021A3"/>
    <w:rsid w:val="00204525"/>
    <w:rsid w:val="00207517"/>
    <w:rsid w:val="002117F7"/>
    <w:rsid w:val="00211BED"/>
    <w:rsid w:val="00214C63"/>
    <w:rsid w:val="00251C4A"/>
    <w:rsid w:val="00261689"/>
    <w:rsid w:val="002623BD"/>
    <w:rsid w:val="00263A2B"/>
    <w:rsid w:val="00277B60"/>
    <w:rsid w:val="002A16EC"/>
    <w:rsid w:val="002A1B41"/>
    <w:rsid w:val="002B4CFD"/>
    <w:rsid w:val="002D0134"/>
    <w:rsid w:val="002D78B0"/>
    <w:rsid w:val="002E154D"/>
    <w:rsid w:val="002E1FE1"/>
    <w:rsid w:val="002E76F1"/>
    <w:rsid w:val="00346308"/>
    <w:rsid w:val="00355A51"/>
    <w:rsid w:val="003563DF"/>
    <w:rsid w:val="003572C5"/>
    <w:rsid w:val="0036265D"/>
    <w:rsid w:val="00365492"/>
    <w:rsid w:val="0036628A"/>
    <w:rsid w:val="003769C6"/>
    <w:rsid w:val="00383086"/>
    <w:rsid w:val="003A2D8D"/>
    <w:rsid w:val="003A69A5"/>
    <w:rsid w:val="003C1628"/>
    <w:rsid w:val="003D6B74"/>
    <w:rsid w:val="00403B19"/>
    <w:rsid w:val="00427CEC"/>
    <w:rsid w:val="004318A7"/>
    <w:rsid w:val="00446A4C"/>
    <w:rsid w:val="00456186"/>
    <w:rsid w:val="004571D8"/>
    <w:rsid w:val="0048339B"/>
    <w:rsid w:val="00486C6A"/>
    <w:rsid w:val="004A009F"/>
    <w:rsid w:val="004A17EF"/>
    <w:rsid w:val="004B477E"/>
    <w:rsid w:val="004C245A"/>
    <w:rsid w:val="004C35ED"/>
    <w:rsid w:val="004C5473"/>
    <w:rsid w:val="004D034B"/>
    <w:rsid w:val="004D26A8"/>
    <w:rsid w:val="004F06AB"/>
    <w:rsid w:val="004F1A1F"/>
    <w:rsid w:val="004F247C"/>
    <w:rsid w:val="004F7347"/>
    <w:rsid w:val="00500F6C"/>
    <w:rsid w:val="005117DF"/>
    <w:rsid w:val="00517049"/>
    <w:rsid w:val="00550BD6"/>
    <w:rsid w:val="00554CB7"/>
    <w:rsid w:val="00574C9E"/>
    <w:rsid w:val="005A4E5E"/>
    <w:rsid w:val="005A534B"/>
    <w:rsid w:val="005A6830"/>
    <w:rsid w:val="005D3D5B"/>
    <w:rsid w:val="005E6BC7"/>
    <w:rsid w:val="005F561A"/>
    <w:rsid w:val="005F614C"/>
    <w:rsid w:val="00606AA4"/>
    <w:rsid w:val="00607D0E"/>
    <w:rsid w:val="00623DAE"/>
    <w:rsid w:val="00627ECE"/>
    <w:rsid w:val="0063364F"/>
    <w:rsid w:val="00635F74"/>
    <w:rsid w:val="006667C1"/>
    <w:rsid w:val="006928E1"/>
    <w:rsid w:val="006A41B1"/>
    <w:rsid w:val="006A7744"/>
    <w:rsid w:val="006B4BE7"/>
    <w:rsid w:val="006B7D5A"/>
    <w:rsid w:val="006C49C7"/>
    <w:rsid w:val="006C5B4F"/>
    <w:rsid w:val="006D4021"/>
    <w:rsid w:val="006D4E04"/>
    <w:rsid w:val="006E63DC"/>
    <w:rsid w:val="00706493"/>
    <w:rsid w:val="0072056B"/>
    <w:rsid w:val="007232B0"/>
    <w:rsid w:val="00727FF5"/>
    <w:rsid w:val="00730106"/>
    <w:rsid w:val="00731B6E"/>
    <w:rsid w:val="00735CB1"/>
    <w:rsid w:val="00742483"/>
    <w:rsid w:val="007532F5"/>
    <w:rsid w:val="0075336F"/>
    <w:rsid w:val="00765A03"/>
    <w:rsid w:val="0077147D"/>
    <w:rsid w:val="00790411"/>
    <w:rsid w:val="00794445"/>
    <w:rsid w:val="007B20C4"/>
    <w:rsid w:val="007B32C7"/>
    <w:rsid w:val="0081776D"/>
    <w:rsid w:val="0082529F"/>
    <w:rsid w:val="00844FAD"/>
    <w:rsid w:val="00874918"/>
    <w:rsid w:val="0089745F"/>
    <w:rsid w:val="0089797D"/>
    <w:rsid w:val="008D0E08"/>
    <w:rsid w:val="008E247F"/>
    <w:rsid w:val="0090640B"/>
    <w:rsid w:val="00923787"/>
    <w:rsid w:val="009449ED"/>
    <w:rsid w:val="00955C53"/>
    <w:rsid w:val="009649FF"/>
    <w:rsid w:val="00985E21"/>
    <w:rsid w:val="00986CB5"/>
    <w:rsid w:val="009A2448"/>
    <w:rsid w:val="009A5032"/>
    <w:rsid w:val="009B25B1"/>
    <w:rsid w:val="009B51A1"/>
    <w:rsid w:val="009D642B"/>
    <w:rsid w:val="009E197A"/>
    <w:rsid w:val="009F16BD"/>
    <w:rsid w:val="009F3FED"/>
    <w:rsid w:val="00A169D7"/>
    <w:rsid w:val="00A230BB"/>
    <w:rsid w:val="00A32AF4"/>
    <w:rsid w:val="00A32D68"/>
    <w:rsid w:val="00A34666"/>
    <w:rsid w:val="00A42C28"/>
    <w:rsid w:val="00A5078D"/>
    <w:rsid w:val="00A72E4B"/>
    <w:rsid w:val="00A739D5"/>
    <w:rsid w:val="00A92274"/>
    <w:rsid w:val="00AA13D0"/>
    <w:rsid w:val="00AA5C80"/>
    <w:rsid w:val="00AA703A"/>
    <w:rsid w:val="00AD0BE6"/>
    <w:rsid w:val="00AD6A81"/>
    <w:rsid w:val="00AE250E"/>
    <w:rsid w:val="00AE3C6B"/>
    <w:rsid w:val="00B178FA"/>
    <w:rsid w:val="00B32407"/>
    <w:rsid w:val="00B370D7"/>
    <w:rsid w:val="00B374CD"/>
    <w:rsid w:val="00B42D00"/>
    <w:rsid w:val="00B51081"/>
    <w:rsid w:val="00B86557"/>
    <w:rsid w:val="00BA1BD1"/>
    <w:rsid w:val="00BA21F9"/>
    <w:rsid w:val="00BA7DB5"/>
    <w:rsid w:val="00BB0FEB"/>
    <w:rsid w:val="00BB2A7E"/>
    <w:rsid w:val="00BC0F8F"/>
    <w:rsid w:val="00BC53A8"/>
    <w:rsid w:val="00BD0A19"/>
    <w:rsid w:val="00BD1C35"/>
    <w:rsid w:val="00BF5C33"/>
    <w:rsid w:val="00C03FA3"/>
    <w:rsid w:val="00C1323B"/>
    <w:rsid w:val="00C16869"/>
    <w:rsid w:val="00C16D1F"/>
    <w:rsid w:val="00C201E4"/>
    <w:rsid w:val="00C22808"/>
    <w:rsid w:val="00C22C42"/>
    <w:rsid w:val="00C307D3"/>
    <w:rsid w:val="00C4594C"/>
    <w:rsid w:val="00C67D3C"/>
    <w:rsid w:val="00C749B9"/>
    <w:rsid w:val="00CB4891"/>
    <w:rsid w:val="00CC13DC"/>
    <w:rsid w:val="00CC17B0"/>
    <w:rsid w:val="00CC1FA7"/>
    <w:rsid w:val="00CC5CC8"/>
    <w:rsid w:val="00CC6B46"/>
    <w:rsid w:val="00CD2A75"/>
    <w:rsid w:val="00CD60C0"/>
    <w:rsid w:val="00CE0A7C"/>
    <w:rsid w:val="00D05B47"/>
    <w:rsid w:val="00D2236E"/>
    <w:rsid w:val="00D236A3"/>
    <w:rsid w:val="00D5039A"/>
    <w:rsid w:val="00DA00E3"/>
    <w:rsid w:val="00DA4293"/>
    <w:rsid w:val="00DB5313"/>
    <w:rsid w:val="00DC5D11"/>
    <w:rsid w:val="00DD3606"/>
    <w:rsid w:val="00DE2B30"/>
    <w:rsid w:val="00DE5F2E"/>
    <w:rsid w:val="00DF159E"/>
    <w:rsid w:val="00E271F6"/>
    <w:rsid w:val="00E336BC"/>
    <w:rsid w:val="00E7064E"/>
    <w:rsid w:val="00E734F6"/>
    <w:rsid w:val="00E74541"/>
    <w:rsid w:val="00E75896"/>
    <w:rsid w:val="00E87021"/>
    <w:rsid w:val="00EA0B08"/>
    <w:rsid w:val="00ED3348"/>
    <w:rsid w:val="00EE0942"/>
    <w:rsid w:val="00EF19F6"/>
    <w:rsid w:val="00EF5F1C"/>
    <w:rsid w:val="00F0056B"/>
    <w:rsid w:val="00F058C6"/>
    <w:rsid w:val="00F11C7D"/>
    <w:rsid w:val="00F2096A"/>
    <w:rsid w:val="00F2562C"/>
    <w:rsid w:val="00F349FD"/>
    <w:rsid w:val="00F6120A"/>
    <w:rsid w:val="00F77873"/>
    <w:rsid w:val="00F91C2F"/>
    <w:rsid w:val="00FA16B5"/>
    <w:rsid w:val="00FB6AD4"/>
    <w:rsid w:val="00FC15E7"/>
    <w:rsid w:val="00FC179F"/>
    <w:rsid w:val="00FE69BA"/>
    <w:rsid w:val="00FF4259"/>
    <w:rsid w:val="00FF7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03A"/>
    <w:pPr>
      <w:spacing w:after="200" w:line="276" w:lineRule="auto"/>
    </w:pPr>
    <w:rPr>
      <w:sz w:val="22"/>
      <w:szCs w:val="22"/>
      <w:lang w:eastAsia="en-US"/>
    </w:rPr>
  </w:style>
  <w:style w:type="paragraph" w:styleId="2">
    <w:name w:val="heading 2"/>
    <w:basedOn w:val="a"/>
    <w:next w:val="a"/>
    <w:link w:val="20"/>
    <w:uiPriority w:val="99"/>
    <w:qFormat/>
    <w:locked/>
    <w:rsid w:val="00C16869"/>
    <w:pPr>
      <w:keepNext/>
      <w:autoSpaceDE w:val="0"/>
      <w:autoSpaceDN w:val="0"/>
      <w:spacing w:after="0" w:line="240" w:lineRule="auto"/>
      <w:jc w:val="center"/>
      <w:outlineLvl w:val="1"/>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17DF"/>
    <w:pPr>
      <w:widowControl w:val="0"/>
      <w:autoSpaceDE w:val="0"/>
      <w:autoSpaceDN w:val="0"/>
    </w:pPr>
    <w:rPr>
      <w:rFonts w:eastAsia="Times New Roman" w:cs="Calibri"/>
      <w:sz w:val="22"/>
    </w:rPr>
  </w:style>
  <w:style w:type="paragraph" w:customStyle="1" w:styleId="ConsNormal">
    <w:name w:val="ConsNormal"/>
    <w:rsid w:val="00C749B9"/>
    <w:pPr>
      <w:widowControl w:val="0"/>
      <w:autoSpaceDE w:val="0"/>
      <w:autoSpaceDN w:val="0"/>
      <w:adjustRightInd w:val="0"/>
      <w:ind w:right="19772" w:firstLine="720"/>
    </w:pPr>
    <w:rPr>
      <w:rFonts w:ascii="Arial" w:hAnsi="Arial" w:cs="Arial"/>
    </w:rPr>
  </w:style>
  <w:style w:type="character" w:styleId="a3">
    <w:name w:val="Hyperlink"/>
    <w:uiPriority w:val="99"/>
    <w:rsid w:val="00AD0BE6"/>
    <w:rPr>
      <w:rFonts w:cs="Times New Roman"/>
      <w:color w:val="0000FF"/>
      <w:u w:val="single"/>
    </w:rPr>
  </w:style>
  <w:style w:type="paragraph" w:styleId="a4">
    <w:name w:val="Normal (Web)"/>
    <w:basedOn w:val="a"/>
    <w:uiPriority w:val="99"/>
    <w:rsid w:val="00AD0BE6"/>
    <w:pPr>
      <w:spacing w:before="100" w:beforeAutospacing="1" w:after="100" w:afterAutospacing="1" w:line="240" w:lineRule="auto"/>
    </w:pPr>
    <w:rPr>
      <w:rFonts w:ascii="Times New Roman" w:hAnsi="Times New Roman"/>
      <w:sz w:val="24"/>
      <w:szCs w:val="24"/>
      <w:lang w:eastAsia="ru-RU"/>
    </w:rPr>
  </w:style>
  <w:style w:type="paragraph" w:styleId="a5">
    <w:name w:val="footnote text"/>
    <w:basedOn w:val="a"/>
    <w:link w:val="a6"/>
    <w:uiPriority w:val="99"/>
    <w:semiHidden/>
    <w:rsid w:val="00010E22"/>
    <w:rPr>
      <w:sz w:val="20"/>
      <w:szCs w:val="20"/>
    </w:rPr>
  </w:style>
  <w:style w:type="character" w:customStyle="1" w:styleId="a6">
    <w:name w:val="Текст сноски Знак"/>
    <w:link w:val="a5"/>
    <w:uiPriority w:val="99"/>
    <w:semiHidden/>
    <w:locked/>
    <w:rsid w:val="00010E22"/>
    <w:rPr>
      <w:rFonts w:cs="Times New Roman"/>
      <w:sz w:val="20"/>
      <w:lang w:eastAsia="en-US"/>
    </w:rPr>
  </w:style>
  <w:style w:type="paragraph" w:styleId="a7">
    <w:name w:val="endnote text"/>
    <w:basedOn w:val="a"/>
    <w:link w:val="a8"/>
    <w:uiPriority w:val="99"/>
    <w:semiHidden/>
    <w:rsid w:val="00010E22"/>
    <w:rPr>
      <w:sz w:val="20"/>
      <w:szCs w:val="20"/>
    </w:rPr>
  </w:style>
  <w:style w:type="character" w:customStyle="1" w:styleId="a8">
    <w:name w:val="Текст концевой сноски Знак"/>
    <w:link w:val="a7"/>
    <w:uiPriority w:val="99"/>
    <w:semiHidden/>
    <w:locked/>
    <w:rsid w:val="00010E22"/>
    <w:rPr>
      <w:rFonts w:cs="Times New Roman"/>
      <w:sz w:val="20"/>
      <w:lang w:eastAsia="en-US"/>
    </w:rPr>
  </w:style>
  <w:style w:type="character" w:styleId="a9">
    <w:name w:val="footnote reference"/>
    <w:semiHidden/>
    <w:rsid w:val="00010E22"/>
    <w:rPr>
      <w:rFonts w:cs="Times New Roman"/>
      <w:vertAlign w:val="superscript"/>
    </w:rPr>
  </w:style>
  <w:style w:type="character" w:styleId="aa">
    <w:name w:val="endnote reference"/>
    <w:uiPriority w:val="99"/>
    <w:rsid w:val="00010E22"/>
    <w:rPr>
      <w:rFonts w:cs="Times New Roman"/>
      <w:vertAlign w:val="superscript"/>
    </w:rPr>
  </w:style>
  <w:style w:type="paragraph" w:styleId="ab">
    <w:name w:val="header"/>
    <w:basedOn w:val="a"/>
    <w:link w:val="ac"/>
    <w:uiPriority w:val="99"/>
    <w:rsid w:val="00010E22"/>
    <w:pPr>
      <w:tabs>
        <w:tab w:val="center" w:pos="4677"/>
        <w:tab w:val="right" w:pos="9355"/>
      </w:tabs>
    </w:pPr>
    <w:rPr>
      <w:sz w:val="20"/>
      <w:szCs w:val="20"/>
    </w:rPr>
  </w:style>
  <w:style w:type="character" w:customStyle="1" w:styleId="ac">
    <w:name w:val="Верхний колонтитул Знак"/>
    <w:link w:val="ab"/>
    <w:uiPriority w:val="99"/>
    <w:locked/>
    <w:rsid w:val="00010E22"/>
    <w:rPr>
      <w:rFonts w:cs="Times New Roman"/>
      <w:lang w:eastAsia="en-US"/>
    </w:rPr>
  </w:style>
  <w:style w:type="paragraph" w:styleId="ad">
    <w:name w:val="footer"/>
    <w:basedOn w:val="a"/>
    <w:link w:val="ae"/>
    <w:uiPriority w:val="99"/>
    <w:rsid w:val="00010E22"/>
    <w:pPr>
      <w:tabs>
        <w:tab w:val="center" w:pos="4677"/>
        <w:tab w:val="right" w:pos="9355"/>
      </w:tabs>
    </w:pPr>
    <w:rPr>
      <w:sz w:val="20"/>
      <w:szCs w:val="20"/>
    </w:rPr>
  </w:style>
  <w:style w:type="character" w:customStyle="1" w:styleId="ae">
    <w:name w:val="Нижний колонтитул Знак"/>
    <w:link w:val="ad"/>
    <w:uiPriority w:val="99"/>
    <w:locked/>
    <w:rsid w:val="00010E22"/>
    <w:rPr>
      <w:rFonts w:cs="Times New Roman"/>
      <w:lang w:eastAsia="en-US"/>
    </w:rPr>
  </w:style>
  <w:style w:type="character" w:customStyle="1" w:styleId="20">
    <w:name w:val="Заголовок 2 Знак"/>
    <w:link w:val="2"/>
    <w:uiPriority w:val="99"/>
    <w:rsid w:val="00C16869"/>
    <w:rPr>
      <w:rFonts w:ascii="Times New Roman" w:eastAsia="Times New Roman" w:hAnsi="Times New Roman"/>
      <w:sz w:val="24"/>
      <w:szCs w:val="24"/>
    </w:rPr>
  </w:style>
  <w:style w:type="paragraph" w:styleId="af">
    <w:name w:val="Body Text"/>
    <w:basedOn w:val="a"/>
    <w:link w:val="af0"/>
    <w:rsid w:val="00727FF5"/>
    <w:pPr>
      <w:spacing w:after="0" w:line="240" w:lineRule="auto"/>
      <w:jc w:val="both"/>
    </w:pPr>
    <w:rPr>
      <w:rFonts w:ascii="Times New Roman" w:eastAsia="Times New Roman" w:hAnsi="Times New Roman"/>
      <w:sz w:val="27"/>
      <w:szCs w:val="20"/>
      <w:lang w:eastAsia="ru-RU"/>
    </w:rPr>
  </w:style>
  <w:style w:type="character" w:customStyle="1" w:styleId="af0">
    <w:name w:val="Основной текст Знак"/>
    <w:link w:val="af"/>
    <w:rsid w:val="00727FF5"/>
    <w:rPr>
      <w:rFonts w:ascii="Times New Roman" w:eastAsia="Times New Roman" w:hAnsi="Times New Roman"/>
      <w:sz w:val="27"/>
    </w:rPr>
  </w:style>
  <w:style w:type="paragraph" w:styleId="af1">
    <w:name w:val="Balloon Text"/>
    <w:basedOn w:val="a"/>
    <w:link w:val="af2"/>
    <w:uiPriority w:val="99"/>
    <w:semiHidden/>
    <w:unhideWhenUsed/>
    <w:rsid w:val="00607D0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07D0E"/>
    <w:rPr>
      <w:rFonts w:ascii="Tahoma" w:hAnsi="Tahoma" w:cs="Tahoma"/>
      <w:sz w:val="16"/>
      <w:szCs w:val="16"/>
      <w:lang w:eastAsia="en-US"/>
    </w:rPr>
  </w:style>
  <w:style w:type="paragraph" w:styleId="af3">
    <w:name w:val="List Paragraph"/>
    <w:basedOn w:val="a"/>
    <w:uiPriority w:val="34"/>
    <w:qFormat/>
    <w:rsid w:val="002117F7"/>
    <w:pPr>
      <w:ind w:left="720"/>
      <w:contextualSpacing/>
    </w:pPr>
  </w:style>
  <w:style w:type="paragraph" w:styleId="af4">
    <w:name w:val="Body Text Indent"/>
    <w:basedOn w:val="a"/>
    <w:link w:val="af5"/>
    <w:uiPriority w:val="99"/>
    <w:semiHidden/>
    <w:unhideWhenUsed/>
    <w:rsid w:val="0036628A"/>
    <w:pPr>
      <w:spacing w:after="120"/>
      <w:ind w:left="283"/>
    </w:pPr>
  </w:style>
  <w:style w:type="character" w:customStyle="1" w:styleId="af5">
    <w:name w:val="Основной текст с отступом Знак"/>
    <w:basedOn w:val="a0"/>
    <w:link w:val="af4"/>
    <w:uiPriority w:val="99"/>
    <w:semiHidden/>
    <w:rsid w:val="0036628A"/>
    <w:rPr>
      <w:sz w:val="22"/>
      <w:szCs w:val="22"/>
      <w:lang w:eastAsia="en-US"/>
    </w:rPr>
  </w:style>
  <w:style w:type="paragraph" w:customStyle="1" w:styleId="af6">
    <w:name w:val="Таблицы (моноширинный)"/>
    <w:basedOn w:val="a"/>
    <w:next w:val="a"/>
    <w:rsid w:val="00456186"/>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03A"/>
    <w:pPr>
      <w:spacing w:after="200" w:line="276" w:lineRule="auto"/>
    </w:pPr>
    <w:rPr>
      <w:sz w:val="22"/>
      <w:szCs w:val="22"/>
      <w:lang w:eastAsia="en-US"/>
    </w:rPr>
  </w:style>
  <w:style w:type="paragraph" w:styleId="2">
    <w:name w:val="heading 2"/>
    <w:basedOn w:val="a"/>
    <w:next w:val="a"/>
    <w:link w:val="20"/>
    <w:uiPriority w:val="99"/>
    <w:qFormat/>
    <w:locked/>
    <w:rsid w:val="00C16869"/>
    <w:pPr>
      <w:keepNext/>
      <w:autoSpaceDE w:val="0"/>
      <w:autoSpaceDN w:val="0"/>
      <w:spacing w:after="0" w:line="240" w:lineRule="auto"/>
      <w:jc w:val="center"/>
      <w:outlineLvl w:val="1"/>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17DF"/>
    <w:pPr>
      <w:widowControl w:val="0"/>
      <w:autoSpaceDE w:val="0"/>
      <w:autoSpaceDN w:val="0"/>
    </w:pPr>
    <w:rPr>
      <w:rFonts w:eastAsia="Times New Roman" w:cs="Calibri"/>
      <w:sz w:val="22"/>
    </w:rPr>
  </w:style>
  <w:style w:type="paragraph" w:customStyle="1" w:styleId="ConsNormal">
    <w:name w:val="ConsNormal"/>
    <w:rsid w:val="00C749B9"/>
    <w:pPr>
      <w:widowControl w:val="0"/>
      <w:autoSpaceDE w:val="0"/>
      <w:autoSpaceDN w:val="0"/>
      <w:adjustRightInd w:val="0"/>
      <w:ind w:right="19772" w:firstLine="720"/>
    </w:pPr>
    <w:rPr>
      <w:rFonts w:ascii="Arial" w:hAnsi="Arial" w:cs="Arial"/>
    </w:rPr>
  </w:style>
  <w:style w:type="character" w:styleId="a3">
    <w:name w:val="Hyperlink"/>
    <w:uiPriority w:val="99"/>
    <w:rsid w:val="00AD0BE6"/>
    <w:rPr>
      <w:rFonts w:cs="Times New Roman"/>
      <w:color w:val="0000FF"/>
      <w:u w:val="single"/>
    </w:rPr>
  </w:style>
  <w:style w:type="paragraph" w:styleId="a4">
    <w:name w:val="Normal (Web)"/>
    <w:basedOn w:val="a"/>
    <w:uiPriority w:val="99"/>
    <w:rsid w:val="00AD0BE6"/>
    <w:pPr>
      <w:spacing w:before="100" w:beforeAutospacing="1" w:after="100" w:afterAutospacing="1" w:line="240" w:lineRule="auto"/>
    </w:pPr>
    <w:rPr>
      <w:rFonts w:ascii="Times New Roman" w:hAnsi="Times New Roman"/>
      <w:sz w:val="24"/>
      <w:szCs w:val="24"/>
      <w:lang w:eastAsia="ru-RU"/>
    </w:rPr>
  </w:style>
  <w:style w:type="paragraph" w:styleId="a5">
    <w:name w:val="footnote text"/>
    <w:basedOn w:val="a"/>
    <w:link w:val="a6"/>
    <w:uiPriority w:val="99"/>
    <w:semiHidden/>
    <w:rsid w:val="00010E22"/>
    <w:rPr>
      <w:sz w:val="20"/>
      <w:szCs w:val="20"/>
    </w:rPr>
  </w:style>
  <w:style w:type="character" w:customStyle="1" w:styleId="a6">
    <w:name w:val="Текст сноски Знак"/>
    <w:link w:val="a5"/>
    <w:uiPriority w:val="99"/>
    <w:semiHidden/>
    <w:locked/>
    <w:rsid w:val="00010E22"/>
    <w:rPr>
      <w:rFonts w:cs="Times New Roman"/>
      <w:sz w:val="20"/>
      <w:lang w:eastAsia="en-US"/>
    </w:rPr>
  </w:style>
  <w:style w:type="paragraph" w:styleId="a7">
    <w:name w:val="endnote text"/>
    <w:basedOn w:val="a"/>
    <w:link w:val="a8"/>
    <w:uiPriority w:val="99"/>
    <w:semiHidden/>
    <w:rsid w:val="00010E22"/>
    <w:rPr>
      <w:sz w:val="20"/>
      <w:szCs w:val="20"/>
    </w:rPr>
  </w:style>
  <w:style w:type="character" w:customStyle="1" w:styleId="a8">
    <w:name w:val="Текст концевой сноски Знак"/>
    <w:link w:val="a7"/>
    <w:uiPriority w:val="99"/>
    <w:semiHidden/>
    <w:locked/>
    <w:rsid w:val="00010E22"/>
    <w:rPr>
      <w:rFonts w:cs="Times New Roman"/>
      <w:sz w:val="20"/>
      <w:lang w:eastAsia="en-US"/>
    </w:rPr>
  </w:style>
  <w:style w:type="character" w:styleId="a9">
    <w:name w:val="footnote reference"/>
    <w:semiHidden/>
    <w:rsid w:val="00010E22"/>
    <w:rPr>
      <w:rFonts w:cs="Times New Roman"/>
      <w:vertAlign w:val="superscript"/>
    </w:rPr>
  </w:style>
  <w:style w:type="character" w:styleId="aa">
    <w:name w:val="endnote reference"/>
    <w:uiPriority w:val="99"/>
    <w:rsid w:val="00010E22"/>
    <w:rPr>
      <w:rFonts w:cs="Times New Roman"/>
      <w:vertAlign w:val="superscript"/>
    </w:rPr>
  </w:style>
  <w:style w:type="paragraph" w:styleId="ab">
    <w:name w:val="header"/>
    <w:basedOn w:val="a"/>
    <w:link w:val="ac"/>
    <w:uiPriority w:val="99"/>
    <w:rsid w:val="00010E22"/>
    <w:pPr>
      <w:tabs>
        <w:tab w:val="center" w:pos="4677"/>
        <w:tab w:val="right" w:pos="9355"/>
      </w:tabs>
    </w:pPr>
    <w:rPr>
      <w:sz w:val="20"/>
      <w:szCs w:val="20"/>
    </w:rPr>
  </w:style>
  <w:style w:type="character" w:customStyle="1" w:styleId="ac">
    <w:name w:val="Верхний колонтитул Знак"/>
    <w:link w:val="ab"/>
    <w:uiPriority w:val="99"/>
    <w:locked/>
    <w:rsid w:val="00010E22"/>
    <w:rPr>
      <w:rFonts w:cs="Times New Roman"/>
      <w:lang w:eastAsia="en-US"/>
    </w:rPr>
  </w:style>
  <w:style w:type="paragraph" w:styleId="ad">
    <w:name w:val="footer"/>
    <w:basedOn w:val="a"/>
    <w:link w:val="ae"/>
    <w:uiPriority w:val="99"/>
    <w:rsid w:val="00010E22"/>
    <w:pPr>
      <w:tabs>
        <w:tab w:val="center" w:pos="4677"/>
        <w:tab w:val="right" w:pos="9355"/>
      </w:tabs>
    </w:pPr>
    <w:rPr>
      <w:sz w:val="20"/>
      <w:szCs w:val="20"/>
    </w:rPr>
  </w:style>
  <w:style w:type="character" w:customStyle="1" w:styleId="ae">
    <w:name w:val="Нижний колонтитул Знак"/>
    <w:link w:val="ad"/>
    <w:uiPriority w:val="99"/>
    <w:locked/>
    <w:rsid w:val="00010E22"/>
    <w:rPr>
      <w:rFonts w:cs="Times New Roman"/>
      <w:lang w:eastAsia="en-US"/>
    </w:rPr>
  </w:style>
  <w:style w:type="character" w:customStyle="1" w:styleId="20">
    <w:name w:val="Заголовок 2 Знак"/>
    <w:link w:val="2"/>
    <w:uiPriority w:val="99"/>
    <w:rsid w:val="00C16869"/>
    <w:rPr>
      <w:rFonts w:ascii="Times New Roman" w:eastAsia="Times New Roman" w:hAnsi="Times New Roman"/>
      <w:sz w:val="24"/>
      <w:szCs w:val="24"/>
    </w:rPr>
  </w:style>
  <w:style w:type="paragraph" w:styleId="af">
    <w:name w:val="Body Text"/>
    <w:basedOn w:val="a"/>
    <w:link w:val="af0"/>
    <w:rsid w:val="00727FF5"/>
    <w:pPr>
      <w:spacing w:after="0" w:line="240" w:lineRule="auto"/>
      <w:jc w:val="both"/>
    </w:pPr>
    <w:rPr>
      <w:rFonts w:ascii="Times New Roman" w:eastAsia="Times New Roman" w:hAnsi="Times New Roman"/>
      <w:sz w:val="27"/>
      <w:szCs w:val="20"/>
      <w:lang w:eastAsia="ru-RU"/>
    </w:rPr>
  </w:style>
  <w:style w:type="character" w:customStyle="1" w:styleId="af0">
    <w:name w:val="Основной текст Знак"/>
    <w:link w:val="af"/>
    <w:rsid w:val="00727FF5"/>
    <w:rPr>
      <w:rFonts w:ascii="Times New Roman" w:eastAsia="Times New Roman" w:hAnsi="Times New Roman"/>
      <w:sz w:val="27"/>
    </w:rPr>
  </w:style>
  <w:style w:type="paragraph" w:styleId="af1">
    <w:name w:val="Balloon Text"/>
    <w:basedOn w:val="a"/>
    <w:link w:val="af2"/>
    <w:uiPriority w:val="99"/>
    <w:semiHidden/>
    <w:unhideWhenUsed/>
    <w:rsid w:val="00607D0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07D0E"/>
    <w:rPr>
      <w:rFonts w:ascii="Tahoma" w:hAnsi="Tahoma" w:cs="Tahoma"/>
      <w:sz w:val="16"/>
      <w:szCs w:val="16"/>
      <w:lang w:eastAsia="en-US"/>
    </w:rPr>
  </w:style>
  <w:style w:type="paragraph" w:styleId="af3">
    <w:name w:val="List Paragraph"/>
    <w:basedOn w:val="a"/>
    <w:uiPriority w:val="34"/>
    <w:qFormat/>
    <w:rsid w:val="002117F7"/>
    <w:pPr>
      <w:ind w:left="720"/>
      <w:contextualSpacing/>
    </w:pPr>
  </w:style>
  <w:style w:type="paragraph" w:styleId="af4">
    <w:name w:val="Body Text Indent"/>
    <w:basedOn w:val="a"/>
    <w:link w:val="af5"/>
    <w:uiPriority w:val="99"/>
    <w:semiHidden/>
    <w:unhideWhenUsed/>
    <w:rsid w:val="0036628A"/>
    <w:pPr>
      <w:spacing w:after="120"/>
      <w:ind w:left="283"/>
    </w:pPr>
  </w:style>
  <w:style w:type="character" w:customStyle="1" w:styleId="af5">
    <w:name w:val="Основной текст с отступом Знак"/>
    <w:basedOn w:val="a0"/>
    <w:link w:val="af4"/>
    <w:uiPriority w:val="99"/>
    <w:semiHidden/>
    <w:rsid w:val="0036628A"/>
    <w:rPr>
      <w:sz w:val="22"/>
      <w:szCs w:val="22"/>
      <w:lang w:eastAsia="en-US"/>
    </w:rPr>
  </w:style>
  <w:style w:type="paragraph" w:customStyle="1" w:styleId="af6">
    <w:name w:val="Таблицы (моноширинный)"/>
    <w:basedOn w:val="a"/>
    <w:next w:val="a"/>
    <w:rsid w:val="00456186"/>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8704">
      <w:bodyDiv w:val="1"/>
      <w:marLeft w:val="0"/>
      <w:marRight w:val="0"/>
      <w:marTop w:val="0"/>
      <w:marBottom w:val="0"/>
      <w:divBdr>
        <w:top w:val="none" w:sz="0" w:space="0" w:color="auto"/>
        <w:left w:val="none" w:sz="0" w:space="0" w:color="auto"/>
        <w:bottom w:val="none" w:sz="0" w:space="0" w:color="auto"/>
        <w:right w:val="none" w:sz="0" w:space="0" w:color="auto"/>
      </w:divBdr>
    </w:div>
    <w:div w:id="1911111685">
      <w:marLeft w:val="0"/>
      <w:marRight w:val="0"/>
      <w:marTop w:val="0"/>
      <w:marBottom w:val="0"/>
      <w:divBdr>
        <w:top w:val="none" w:sz="0" w:space="0" w:color="auto"/>
        <w:left w:val="none" w:sz="0" w:space="0" w:color="auto"/>
        <w:bottom w:val="none" w:sz="0" w:space="0" w:color="auto"/>
        <w:right w:val="none" w:sz="0" w:space="0" w:color="auto"/>
      </w:divBdr>
      <w:divsChild>
        <w:div w:id="1911111683">
          <w:marLeft w:val="0"/>
          <w:marRight w:val="0"/>
          <w:marTop w:val="0"/>
          <w:marBottom w:val="0"/>
          <w:divBdr>
            <w:top w:val="none" w:sz="0" w:space="0" w:color="auto"/>
            <w:left w:val="none" w:sz="0" w:space="0" w:color="auto"/>
            <w:bottom w:val="none" w:sz="0" w:space="0" w:color="auto"/>
            <w:right w:val="none" w:sz="0" w:space="0" w:color="auto"/>
          </w:divBdr>
          <w:divsChild>
            <w:div w:id="1911111682">
              <w:marLeft w:val="0"/>
              <w:marRight w:val="0"/>
              <w:marTop w:val="0"/>
              <w:marBottom w:val="0"/>
              <w:divBdr>
                <w:top w:val="none" w:sz="0" w:space="0" w:color="auto"/>
                <w:left w:val="none" w:sz="0" w:space="0" w:color="auto"/>
                <w:bottom w:val="none" w:sz="0" w:space="0" w:color="auto"/>
                <w:right w:val="none" w:sz="0" w:space="0" w:color="auto"/>
              </w:divBdr>
            </w:div>
          </w:divsChild>
        </w:div>
        <w:div w:id="19111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54E5010743496FCDF586F84481D19B8665091EC469E1FE2FB8BDE119g6pCI" TargetMode="External"/><Relationship Id="rId18" Type="http://schemas.openxmlformats.org/officeDocument/2006/relationships/hyperlink" Target="consultantplus://offline/ref=E254E5010743496FCDF586F84481D19B8665091CC765E1FE2FB8BDE119g6pCI" TargetMode="External"/><Relationship Id="rId26" Type="http://schemas.openxmlformats.org/officeDocument/2006/relationships/hyperlink" Target="consultantplus://offline/ref=518620D47E48DAFF7980ADBAC19C91AAA0BA55A856969EA72B95E84082R90EB" TargetMode="External"/><Relationship Id="rId39" Type="http://schemas.openxmlformats.org/officeDocument/2006/relationships/hyperlink" Target="consultantplus://offline/ref=5B9481C9A82177F050B82D592F456B83C77C4991915A9633162D43D4CDDD190C93146B8C1C661FC9QB09B" TargetMode="External"/><Relationship Id="rId3" Type="http://schemas.openxmlformats.org/officeDocument/2006/relationships/styles" Target="styles.xml"/><Relationship Id="rId21" Type="http://schemas.openxmlformats.org/officeDocument/2006/relationships/hyperlink" Target="consultantplus://offline/ref=E254E5010743496FCDF586F84481D19B86670B19C765E1FE2FB8BDE119g6pCI" TargetMode="External"/><Relationship Id="rId34" Type="http://schemas.openxmlformats.org/officeDocument/2006/relationships/hyperlink" Target="consultantplus://offline/ref=518620D47E48DAFF7980ADBAC19C91AAA0BB53A852969EA72B95E84082R90EB" TargetMode="External"/><Relationship Id="rId42" Type="http://schemas.openxmlformats.org/officeDocument/2006/relationships/hyperlink" Target="consultantplus://offline/ref=5B9481C9A82177F050B82D592F456B83C772499799559633162D43D4CDDD190C93146B8C1C661FC9QB0BB" TargetMode="External"/><Relationship Id="rId47" Type="http://schemas.openxmlformats.org/officeDocument/2006/relationships/hyperlink" Target="consultantplus://offline/ref=A78B203A4414B3B88C2F284ABBC7175D91F4A1B7E9A29C2EC8D5A63AAA0C46F2782D8EB050E23A74KALDH"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254E5010743496FCDF586F84481D19B86650910C363E1FE2FB8BDE119g6pCI" TargetMode="External"/><Relationship Id="rId17" Type="http://schemas.openxmlformats.org/officeDocument/2006/relationships/hyperlink" Target="consultantplus://offline/ref=E254E5010743496FCDF586F84481D19B86670918C667E1FE2FB8BDE119g6pCI" TargetMode="External"/><Relationship Id="rId25" Type="http://schemas.openxmlformats.org/officeDocument/2006/relationships/hyperlink" Target="consultantplus://offline/ref=518620D47E48DAFF7980ADBAC19C91AAA0B854AD52949EA72B95E84082R90EB" TargetMode="External"/><Relationship Id="rId33" Type="http://schemas.openxmlformats.org/officeDocument/2006/relationships/hyperlink" Target="consultantplus://offline/ref=518620D47E48DAFF7980ADBAC19C91AAA0B854AA5E949EA72B95E84082R90EB" TargetMode="External"/><Relationship Id="rId38" Type="http://schemas.openxmlformats.org/officeDocument/2006/relationships/hyperlink" Target="consultantplus://offline/ref=22DC41EB66DAB547764E5FE216DAE6CB7171DD2685ADCDA3736B020C71P402B" TargetMode="External"/><Relationship Id="rId46" Type="http://schemas.openxmlformats.org/officeDocument/2006/relationships/hyperlink" Target="consultantplus://offline/ref=868B7F04B49B8AA3BF804713945AA688EF5E7AA410C80755961A32FAE4AF159E032AB967AC2215ABz1S0A" TargetMode="External"/><Relationship Id="rId2" Type="http://schemas.openxmlformats.org/officeDocument/2006/relationships/numbering" Target="numbering.xml"/><Relationship Id="rId16" Type="http://schemas.openxmlformats.org/officeDocument/2006/relationships/hyperlink" Target="consultantplus://offline/ref=E254E5010743496FCDF586F84481D19B85620E1DC464E1FE2FB8BDE119g6pCI" TargetMode="External"/><Relationship Id="rId20" Type="http://schemas.openxmlformats.org/officeDocument/2006/relationships/hyperlink" Target="consultantplus://offline/ref=E254E5010743496FCDF586F84481D19B8565011BC067E1FE2FB8BDE119g6pCI" TargetMode="External"/><Relationship Id="rId29" Type="http://schemas.openxmlformats.org/officeDocument/2006/relationships/hyperlink" Target="consultantplus://offline/ref=5B9481C9A82177F050B82D592F456B83C4754997995A9633162D43D4CDQD0DB" TargetMode="External"/><Relationship Id="rId41" Type="http://schemas.openxmlformats.org/officeDocument/2006/relationships/hyperlink" Target="consultantplus://offline/ref=5B9481C9A82177F050B82D592F456B83C47741959B5A9633162D43D4CDDD190C93146B8C1C661FC9QB08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254E5010743496FCDF586F84481D19B86660B1BC661E1FE2FB8BDE119g6pCI" TargetMode="External"/><Relationship Id="rId24" Type="http://schemas.openxmlformats.org/officeDocument/2006/relationships/hyperlink" Target="consultantplus://offline/ref=5B9481C9A82177F050B82D592F456B83C47741939E559633162D43D4CDQD0DB" TargetMode="External"/><Relationship Id="rId32" Type="http://schemas.openxmlformats.org/officeDocument/2006/relationships/hyperlink" Target="consultantplus://offline/ref=518620D47E48DAFF7980ADBAC19C91AAA0BA54A95E949EA72B95E84082R90EB" TargetMode="External"/><Relationship Id="rId37" Type="http://schemas.openxmlformats.org/officeDocument/2006/relationships/hyperlink" Target="consultantplus://offline/ref=5B9481C9A82177F050B82D592F456B83C47540959E569633162D43D4CDQD0DB" TargetMode="External"/><Relationship Id="rId40" Type="http://schemas.openxmlformats.org/officeDocument/2006/relationships/hyperlink" Target="consultantplus://offline/ref=5B9481C9A82177F050B82D592F456B83C7724997995A9633162D43D4CDDD190C93146B8C1C661FC9QB08B" TargetMode="External"/><Relationship Id="rId45" Type="http://schemas.openxmlformats.org/officeDocument/2006/relationships/hyperlink" Target="consultantplus://offline/ref=11B266D0A99E63ADF5B57623C32D54C9E558F4D79E3E6286DBE68EA623T505B" TargetMode="External"/><Relationship Id="rId5" Type="http://schemas.openxmlformats.org/officeDocument/2006/relationships/settings" Target="settings.xml"/><Relationship Id="rId15" Type="http://schemas.openxmlformats.org/officeDocument/2006/relationships/hyperlink" Target="consultantplus://offline/ref=E254E5010743496FCDF586F84481D19B8667091DC069E1FE2FB8BDE119g6pCI" TargetMode="External"/><Relationship Id="rId23" Type="http://schemas.openxmlformats.org/officeDocument/2006/relationships/hyperlink" Target="consultantplus://offline/ref=E254E5010743496FCDF586F84481D19B8562001CC163E1FE2FB8BDE119g6pCI" TargetMode="External"/><Relationship Id="rId28" Type="http://schemas.openxmlformats.org/officeDocument/2006/relationships/hyperlink" Target="consultantplus://offline/ref=5B9481C9A82177F050B82D592F456B83C4754997995A9633162D43D4CDQD0DB" TargetMode="External"/><Relationship Id="rId36" Type="http://schemas.openxmlformats.org/officeDocument/2006/relationships/hyperlink" Target="consultantplus://offline/ref=5B9481C9A82177F050B82D592F456B83C47740929D519633162D43D4CDQD0DB" TargetMode="External"/><Relationship Id="rId49" Type="http://schemas.openxmlformats.org/officeDocument/2006/relationships/hyperlink" Target="http://www.nalog.ru/rn14/about/ffs/ffs/civil%20service/competition/" TargetMode="External"/><Relationship Id="rId10" Type="http://schemas.openxmlformats.org/officeDocument/2006/relationships/hyperlink" Target="consultantplus://offline/ref=E254E5010743496FCDF586F84481D19B8665091CC764E1FE2FB8BDE119g6pCI" TargetMode="External"/><Relationship Id="rId19" Type="http://schemas.openxmlformats.org/officeDocument/2006/relationships/hyperlink" Target="consultantplus://offline/ref=E254E5010743496FCDF586F84481D19B86670819C367E1FE2FB8BDE119g6pCI" TargetMode="External"/><Relationship Id="rId31" Type="http://schemas.openxmlformats.org/officeDocument/2006/relationships/hyperlink" Target="consultantplus://offline/ref=518620D47E48DAFF7980ADBAC19C91AAA0B854AD53909EA72B95E84082R90EB" TargetMode="External"/><Relationship Id="rId44" Type="http://schemas.openxmlformats.org/officeDocument/2006/relationships/hyperlink" Target="consultantplus://offline/ref=11B266D0A99E63ADF5B57623C32D54C9E55BF0DB91386286DBE68EA623T505B" TargetMode="External"/><Relationship Id="rId4" Type="http://schemas.microsoft.com/office/2007/relationships/stylesWithEffects" Target="stylesWithEffects.xml"/><Relationship Id="rId9" Type="http://schemas.openxmlformats.org/officeDocument/2006/relationships/hyperlink" Target="consultantplus://offline/ref=E254E5010743496FCDF586F84481D19B8665081BC467E1FE2FB8BDE119g6pCI" TargetMode="External"/><Relationship Id="rId14" Type="http://schemas.openxmlformats.org/officeDocument/2006/relationships/hyperlink" Target="consultantplus://offline/ref=E254E5010743496FCDF586F84481D19B856E0C11CB67E1FE2FB8BDE119g6pCI" TargetMode="External"/><Relationship Id="rId22" Type="http://schemas.openxmlformats.org/officeDocument/2006/relationships/hyperlink" Target="consultantplus://offline/ref=E254E5010743496FCDF586F84481D19B86660111C067E1FE2FB8BDE119g6pCI" TargetMode="External"/><Relationship Id="rId27" Type="http://schemas.openxmlformats.org/officeDocument/2006/relationships/hyperlink" Target="consultantplus://offline/ref=5B9481C9A82177F050B82D592F456B83C772499799529633162D43D4CDDD190C93146B8C1C661FC9QB0AB" TargetMode="External"/><Relationship Id="rId30" Type="http://schemas.openxmlformats.org/officeDocument/2006/relationships/hyperlink" Target="consultantplus://offline/ref=518620D47E48DAFF7980ADBAC19C91AAA0BB51AC52989EA72B95E84082R90EB" TargetMode="External"/><Relationship Id="rId35" Type="http://schemas.openxmlformats.org/officeDocument/2006/relationships/hyperlink" Target="consultantplus://offline/ref=518620D47E48DAFF7980ADBAC19C91AAA0BB55A953939EA72B95E84082R90EB" TargetMode="External"/><Relationship Id="rId43" Type="http://schemas.openxmlformats.org/officeDocument/2006/relationships/hyperlink" Target="consultantplus://offline/ref=5B9481C9A82177F050B82D592F456B83C774429198559633162D43D4CDDD190C93146B8C1C661FC9QB0BB" TargetMode="External"/><Relationship Id="rId48" Type="http://schemas.openxmlformats.org/officeDocument/2006/relationships/hyperlink" Target="consultantplus://offline/ref=A78B203A4414B3B88C2F284ABBC7175D91F4A1B7E9A29C2EC8D5A63AAA0C46F2782D8EB050E23A75KAL8H"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9009F-A01E-405B-980C-19254F7B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13435</Words>
  <Characters>76583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 на замещение вакантных должностей государственной гражданской службы Межрайонной ИФНС России №3 по Республике Саха (Якутия)</vt:lpstr>
    </vt:vector>
  </TitlesOfParts>
  <Company/>
  <LinksUpToDate>false</LinksUpToDate>
  <CharactersWithSpaces>89839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 на замещение вакантных должностей государственной гражданской службы Межрайонной ИФНС России №3 по Республике Саха (Якутия)</dc:title>
  <dc:creator>Дыдырысов Александр Михайлович</dc:creator>
  <cp:lastModifiedBy>Антонов Клим Афанасьевич</cp:lastModifiedBy>
  <cp:revision>2</cp:revision>
  <cp:lastPrinted>2018-08-09T05:22:00Z</cp:lastPrinted>
  <dcterms:created xsi:type="dcterms:W3CDTF">2019-10-24T00:41:00Z</dcterms:created>
  <dcterms:modified xsi:type="dcterms:W3CDTF">2019-10-24T00:41:00Z</dcterms:modified>
</cp:coreProperties>
</file>